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CAB7C" w14:textId="77777777" w:rsidR="00EB67F2" w:rsidRDefault="00EB67F2" w:rsidP="00EB67F2">
      <w:pPr>
        <w:pStyle w:val="Title"/>
        <w:jc w:val="left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ab/>
      </w:r>
      <w:r>
        <w:rPr>
          <w:rFonts w:ascii="Calibri" w:hAnsi="Calibri" w:cs="Calibri"/>
          <w:bCs w:val="0"/>
          <w:sz w:val="22"/>
          <w:szCs w:val="22"/>
        </w:rPr>
        <w:tab/>
      </w:r>
      <w:r>
        <w:rPr>
          <w:rFonts w:ascii="Calibri" w:hAnsi="Calibri" w:cs="Calibri"/>
          <w:bCs w:val="0"/>
          <w:sz w:val="22"/>
          <w:szCs w:val="22"/>
        </w:rPr>
        <w:tab/>
      </w:r>
      <w:r>
        <w:rPr>
          <w:rFonts w:ascii="Calibri" w:hAnsi="Calibri" w:cs="Calibri"/>
          <w:bCs w:val="0"/>
          <w:sz w:val="22"/>
          <w:szCs w:val="22"/>
        </w:rPr>
        <w:tab/>
      </w:r>
      <w:r>
        <w:rPr>
          <w:rFonts w:ascii="Calibri" w:hAnsi="Calibri" w:cs="Calibri"/>
          <w:bCs w:val="0"/>
          <w:sz w:val="22"/>
          <w:szCs w:val="22"/>
        </w:rPr>
        <w:tab/>
      </w:r>
      <w:r>
        <w:rPr>
          <w:rFonts w:ascii="Calibri" w:hAnsi="Calibri" w:cs="Calibri"/>
          <w:bCs w:val="0"/>
          <w:sz w:val="22"/>
          <w:szCs w:val="22"/>
        </w:rPr>
        <w:tab/>
      </w:r>
      <w:r>
        <w:rPr>
          <w:rFonts w:ascii="Calibri" w:hAnsi="Calibri" w:cs="Calibri"/>
          <w:bCs w:val="0"/>
          <w:sz w:val="22"/>
          <w:szCs w:val="22"/>
        </w:rPr>
        <w:tab/>
      </w:r>
      <w:r>
        <w:rPr>
          <w:rFonts w:ascii="Calibri" w:hAnsi="Calibri" w:cs="Calibri"/>
          <w:bCs w:val="0"/>
          <w:sz w:val="22"/>
          <w:szCs w:val="22"/>
        </w:rPr>
        <w:tab/>
      </w:r>
      <w:r>
        <w:rPr>
          <w:rFonts w:ascii="Calibri" w:hAnsi="Calibri" w:cs="Calibri"/>
          <w:bCs w:val="0"/>
          <w:sz w:val="22"/>
          <w:szCs w:val="22"/>
        </w:rPr>
        <w:tab/>
      </w:r>
      <w:r>
        <w:rPr>
          <w:rFonts w:ascii="Calibri" w:hAnsi="Calibri" w:cs="Calibri"/>
          <w:bCs w:val="0"/>
          <w:sz w:val="22"/>
          <w:szCs w:val="22"/>
        </w:rPr>
        <w:tab/>
      </w:r>
      <w:r>
        <w:rPr>
          <w:rFonts w:ascii="Calibri" w:hAnsi="Calibri" w:cs="Calibri"/>
          <w:bCs w:val="0"/>
          <w:sz w:val="22"/>
          <w:szCs w:val="22"/>
        </w:rPr>
        <w:tab/>
      </w:r>
      <w:r>
        <w:rPr>
          <w:rFonts w:ascii="Calibri" w:hAnsi="Calibri" w:cs="Calibri"/>
          <w:bCs w:val="0"/>
          <w:sz w:val="22"/>
          <w:szCs w:val="22"/>
        </w:rPr>
        <w:tab/>
      </w:r>
    </w:p>
    <w:p w14:paraId="3B7B9A1A" w14:textId="77777777" w:rsidR="00E5369E" w:rsidRDefault="00E5369E">
      <w:pPr>
        <w:pStyle w:val="Title"/>
        <w:rPr>
          <w:rFonts w:ascii="Calibri" w:hAnsi="Calibri" w:cs="Calibri"/>
          <w:bCs w:val="0"/>
          <w:sz w:val="22"/>
          <w:szCs w:val="22"/>
        </w:rPr>
      </w:pPr>
      <w:r w:rsidRPr="00DD4929">
        <w:rPr>
          <w:rFonts w:ascii="Calibri" w:hAnsi="Calibri" w:cs="Calibri"/>
          <w:bCs w:val="0"/>
          <w:sz w:val="22"/>
          <w:szCs w:val="22"/>
        </w:rPr>
        <w:t>ALA EXECUTIVE BOARD</w:t>
      </w:r>
    </w:p>
    <w:p w14:paraId="0FD39A0F" w14:textId="77777777" w:rsidR="00E5369E" w:rsidRPr="00DD4929" w:rsidRDefault="00E5369E">
      <w:pPr>
        <w:jc w:val="center"/>
        <w:rPr>
          <w:rFonts w:ascii="Calibri" w:hAnsi="Calibri" w:cs="Calibri"/>
          <w:b/>
          <w:sz w:val="22"/>
          <w:szCs w:val="22"/>
        </w:rPr>
      </w:pPr>
      <w:r w:rsidRPr="00DD4929">
        <w:rPr>
          <w:rFonts w:ascii="Calibri" w:hAnsi="Calibri" w:cs="Calibri"/>
          <w:b/>
          <w:sz w:val="22"/>
          <w:szCs w:val="22"/>
        </w:rPr>
        <w:t>ELECTION 20</w:t>
      </w:r>
      <w:r w:rsidR="00F422E7" w:rsidRPr="00DD4929">
        <w:rPr>
          <w:rFonts w:ascii="Calibri" w:hAnsi="Calibri" w:cs="Calibri"/>
          <w:b/>
          <w:sz w:val="22"/>
          <w:szCs w:val="22"/>
        </w:rPr>
        <w:t>1</w:t>
      </w:r>
      <w:r w:rsidR="009013B5">
        <w:rPr>
          <w:rFonts w:ascii="Calibri" w:hAnsi="Calibri" w:cs="Calibri"/>
          <w:b/>
          <w:sz w:val="22"/>
          <w:szCs w:val="22"/>
        </w:rPr>
        <w:t>6</w:t>
      </w:r>
    </w:p>
    <w:p w14:paraId="43C9F748" w14:textId="77777777" w:rsidR="00E5369E" w:rsidRPr="00DD4929" w:rsidRDefault="00E5369E" w:rsidP="004F69F1">
      <w:pPr>
        <w:rPr>
          <w:rFonts w:ascii="Calibri" w:hAnsi="Calibri" w:cs="Calibri"/>
          <w:b/>
          <w:bCs/>
          <w:sz w:val="22"/>
          <w:szCs w:val="22"/>
        </w:rPr>
      </w:pPr>
    </w:p>
    <w:p w14:paraId="36206A16" w14:textId="77777777" w:rsidR="00E5369E" w:rsidRPr="00DD4929" w:rsidRDefault="00DD4929" w:rsidP="00C81797">
      <w:pPr>
        <w:tabs>
          <w:tab w:val="left" w:pos="720"/>
          <w:tab w:val="left" w:pos="1440"/>
          <w:tab w:val="left" w:pos="2160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Candidate</w:t>
      </w:r>
      <w:r w:rsidR="00C81797" w:rsidRPr="00DD4929">
        <w:rPr>
          <w:rFonts w:ascii="Calibri" w:hAnsi="Calibri" w:cs="Calibri"/>
          <w:b/>
          <w:bCs/>
          <w:sz w:val="22"/>
          <w:szCs w:val="22"/>
        </w:rPr>
        <w:t xml:space="preserve">:  </w:t>
      </w:r>
      <w:r w:rsidR="007C7396">
        <w:rPr>
          <w:rFonts w:ascii="Calibri" w:hAnsi="Calibri" w:cs="Calibri"/>
          <w:b/>
          <w:bCs/>
          <w:sz w:val="22"/>
          <w:szCs w:val="22"/>
        </w:rPr>
        <w:tab/>
      </w:r>
      <w:r w:rsidR="007C7396">
        <w:rPr>
          <w:rFonts w:ascii="Calibri" w:hAnsi="Calibri" w:cs="Calibri"/>
          <w:b/>
          <w:bCs/>
          <w:sz w:val="22"/>
          <w:szCs w:val="22"/>
        </w:rPr>
        <w:tab/>
      </w:r>
      <w:r w:rsidR="009013B5">
        <w:rPr>
          <w:rFonts w:ascii="Calibri" w:hAnsi="Calibri" w:cs="Calibri"/>
          <w:b/>
          <w:sz w:val="22"/>
          <w:szCs w:val="22"/>
        </w:rPr>
        <w:t>ANN CREWDSON</w:t>
      </w:r>
    </w:p>
    <w:p w14:paraId="14929B2C" w14:textId="77777777" w:rsidR="00C81797" w:rsidRPr="00C81797" w:rsidRDefault="00C81797" w:rsidP="004F69F1">
      <w:pPr>
        <w:rPr>
          <w:rFonts w:ascii="Calibri" w:hAnsi="Calibri" w:cs="Calibri"/>
          <w:b/>
          <w:bCs/>
        </w:rPr>
      </w:pPr>
    </w:p>
    <w:p w14:paraId="57579DE8" w14:textId="77777777" w:rsidR="00057B34" w:rsidRDefault="00E5369E" w:rsidP="00057B34">
      <w:pPr>
        <w:tabs>
          <w:tab w:val="left" w:pos="720"/>
          <w:tab w:val="left" w:pos="1440"/>
          <w:tab w:val="left" w:pos="2160"/>
        </w:tabs>
        <w:jc w:val="both"/>
        <w:rPr>
          <w:rFonts w:ascii="Calibri" w:hAnsi="Calibri" w:cs="Calibri"/>
        </w:rPr>
      </w:pPr>
      <w:r w:rsidRPr="00C81797">
        <w:rPr>
          <w:rFonts w:ascii="Calibri" w:hAnsi="Calibri" w:cs="Calibri"/>
          <w:b/>
          <w:bCs/>
        </w:rPr>
        <w:t>Current Position:</w:t>
      </w:r>
      <w:r w:rsidR="00DD4929">
        <w:rPr>
          <w:rFonts w:ascii="Calibri" w:hAnsi="Calibri" w:cs="Calibri"/>
          <w:bCs/>
        </w:rPr>
        <w:t xml:space="preserve">  </w:t>
      </w:r>
      <w:r w:rsidR="007C7396">
        <w:rPr>
          <w:rFonts w:ascii="Calibri" w:hAnsi="Calibri" w:cs="Calibri"/>
          <w:bCs/>
        </w:rPr>
        <w:tab/>
      </w:r>
      <w:r w:rsidR="009013B5">
        <w:rPr>
          <w:rFonts w:ascii="Calibri" w:hAnsi="Calibri" w:cs="Calibri"/>
        </w:rPr>
        <w:t>Children’s Librarian</w:t>
      </w:r>
      <w:r w:rsidR="00057B34">
        <w:rPr>
          <w:rFonts w:ascii="Calibri" w:hAnsi="Calibri" w:cs="Calibri"/>
        </w:rPr>
        <w:t xml:space="preserve">, </w:t>
      </w:r>
      <w:r w:rsidR="009013B5">
        <w:rPr>
          <w:rFonts w:ascii="Calibri" w:hAnsi="Calibri" w:cs="Calibri"/>
        </w:rPr>
        <w:t>Issaquah Library, King County Library System</w:t>
      </w:r>
    </w:p>
    <w:p w14:paraId="5751AC97" w14:textId="7F6D9801" w:rsidR="00E5369E" w:rsidRPr="00C81797" w:rsidRDefault="007C7396" w:rsidP="00057B34">
      <w:pPr>
        <w:tabs>
          <w:tab w:val="left" w:pos="720"/>
          <w:tab w:val="left" w:pos="1440"/>
          <w:tab w:val="left" w:pos="2160"/>
        </w:tabs>
        <w:ind w:firstLine="153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ab/>
      </w:r>
      <w:r w:rsidR="00243E68">
        <w:rPr>
          <w:rFonts w:ascii="Calibri" w:hAnsi="Calibri" w:cs="Calibri"/>
        </w:rPr>
        <w:t>10 W. Sunset Way</w:t>
      </w:r>
      <w:r w:rsidR="009013B5">
        <w:rPr>
          <w:rFonts w:ascii="Calibri" w:hAnsi="Calibri" w:cs="Calibri"/>
        </w:rPr>
        <w:t>, Issaquah, WA 98027</w:t>
      </w:r>
    </w:p>
    <w:p w14:paraId="7356F87D" w14:textId="77777777" w:rsidR="00E5369E" w:rsidRPr="00C81797" w:rsidRDefault="00E5369E" w:rsidP="00CA3251">
      <w:pPr>
        <w:jc w:val="both"/>
        <w:rPr>
          <w:rFonts w:ascii="Calibri" w:hAnsi="Calibri" w:cs="Calibri"/>
          <w:b/>
          <w:bCs/>
        </w:rPr>
      </w:pPr>
    </w:p>
    <w:p w14:paraId="6A87D93B" w14:textId="77777777" w:rsidR="00F422E7" w:rsidRPr="00C81797" w:rsidRDefault="00E5369E" w:rsidP="00CA3251">
      <w:pPr>
        <w:tabs>
          <w:tab w:val="left" w:pos="720"/>
          <w:tab w:val="left" w:pos="1440"/>
          <w:tab w:val="left" w:pos="2160"/>
        </w:tabs>
        <w:jc w:val="both"/>
        <w:rPr>
          <w:rFonts w:ascii="Calibri" w:hAnsi="Calibri" w:cs="Calibri"/>
        </w:rPr>
      </w:pPr>
      <w:r w:rsidRPr="00C81797">
        <w:rPr>
          <w:rFonts w:ascii="Calibri" w:hAnsi="Calibri" w:cs="Calibri"/>
          <w:b/>
          <w:bCs/>
        </w:rPr>
        <w:t>Education:</w:t>
      </w:r>
      <w:r w:rsidR="00C81797" w:rsidRPr="00C81797">
        <w:rPr>
          <w:rFonts w:ascii="Calibri" w:hAnsi="Calibri" w:cs="Calibri"/>
          <w:bCs/>
        </w:rPr>
        <w:t xml:space="preserve">  </w:t>
      </w:r>
      <w:r w:rsidR="007C7396">
        <w:rPr>
          <w:rFonts w:ascii="Calibri" w:hAnsi="Calibri" w:cs="Calibri"/>
          <w:bCs/>
        </w:rPr>
        <w:tab/>
      </w:r>
      <w:r w:rsidR="007C7396">
        <w:rPr>
          <w:rFonts w:ascii="Calibri" w:hAnsi="Calibri" w:cs="Calibri"/>
          <w:bCs/>
        </w:rPr>
        <w:tab/>
      </w:r>
      <w:r w:rsidR="009013B5">
        <w:rPr>
          <w:rFonts w:ascii="Calibri" w:hAnsi="Calibri" w:cs="Calibri"/>
          <w:bCs/>
        </w:rPr>
        <w:t>U</w:t>
      </w:r>
      <w:r w:rsidR="0091503E">
        <w:rPr>
          <w:rFonts w:ascii="Calibri" w:hAnsi="Calibri" w:cs="Calibri"/>
          <w:bCs/>
        </w:rPr>
        <w:t xml:space="preserve">niversity of </w:t>
      </w:r>
      <w:r w:rsidR="009013B5">
        <w:rPr>
          <w:rFonts w:ascii="Calibri" w:hAnsi="Calibri" w:cs="Calibri"/>
          <w:bCs/>
        </w:rPr>
        <w:t>W</w:t>
      </w:r>
      <w:r w:rsidR="0091503E">
        <w:rPr>
          <w:rFonts w:ascii="Calibri" w:hAnsi="Calibri" w:cs="Calibri"/>
          <w:bCs/>
        </w:rPr>
        <w:t xml:space="preserve">ashington </w:t>
      </w:r>
      <w:r w:rsidR="009013B5">
        <w:rPr>
          <w:rFonts w:ascii="Calibri" w:hAnsi="Calibri" w:cs="Calibri"/>
        </w:rPr>
        <w:t>Graduate School of Library and Information Science</w:t>
      </w:r>
      <w:r w:rsidRPr="00C81797">
        <w:rPr>
          <w:rFonts w:ascii="Calibri" w:hAnsi="Calibri" w:cs="Calibri"/>
        </w:rPr>
        <w:t xml:space="preserve">, </w:t>
      </w:r>
      <w:r w:rsidR="00F422E7" w:rsidRPr="00C81797">
        <w:rPr>
          <w:rFonts w:ascii="Calibri" w:hAnsi="Calibri" w:cs="Calibri"/>
        </w:rPr>
        <w:t>MLIS 2000</w:t>
      </w:r>
    </w:p>
    <w:p w14:paraId="78A59627" w14:textId="77777777" w:rsidR="00F422E7" w:rsidRPr="00C81797" w:rsidRDefault="00E5369E" w:rsidP="007C7396">
      <w:pPr>
        <w:ind w:left="1440" w:firstLine="720"/>
        <w:jc w:val="both"/>
        <w:rPr>
          <w:rFonts w:ascii="Calibri" w:hAnsi="Calibri" w:cs="Calibri"/>
        </w:rPr>
      </w:pPr>
      <w:r w:rsidRPr="00C81797">
        <w:rPr>
          <w:rFonts w:ascii="Calibri" w:hAnsi="Calibri" w:cs="Calibri"/>
        </w:rPr>
        <w:t xml:space="preserve">University of </w:t>
      </w:r>
      <w:r w:rsidR="009013B5">
        <w:rPr>
          <w:rFonts w:ascii="Calibri" w:hAnsi="Calibri" w:cs="Calibri"/>
        </w:rPr>
        <w:t>Washin</w:t>
      </w:r>
      <w:r w:rsidR="0091503E">
        <w:rPr>
          <w:rFonts w:ascii="Calibri" w:hAnsi="Calibri" w:cs="Calibri"/>
        </w:rPr>
        <w:t xml:space="preserve">gton (Seattle, WA), BA, English &amp; </w:t>
      </w:r>
      <w:r w:rsidR="009013B5">
        <w:rPr>
          <w:rFonts w:ascii="Calibri" w:hAnsi="Calibri" w:cs="Calibri"/>
        </w:rPr>
        <w:t>Psychology, 1993</w:t>
      </w:r>
    </w:p>
    <w:p w14:paraId="037E61B0" w14:textId="77777777" w:rsidR="00E5369E" w:rsidRPr="00C81797" w:rsidRDefault="00E5369E" w:rsidP="00CA3251">
      <w:pPr>
        <w:jc w:val="both"/>
        <w:rPr>
          <w:rFonts w:ascii="Calibri" w:hAnsi="Calibri" w:cs="Calibri"/>
          <w:b/>
          <w:bCs/>
        </w:rPr>
      </w:pPr>
    </w:p>
    <w:p w14:paraId="227658CF" w14:textId="77777777" w:rsidR="00F422E7" w:rsidRPr="00C81797" w:rsidRDefault="00E5369E" w:rsidP="00CA3251">
      <w:pPr>
        <w:jc w:val="both"/>
        <w:rPr>
          <w:rFonts w:ascii="Calibri" w:hAnsi="Calibri" w:cs="Calibri"/>
          <w:b/>
        </w:rPr>
      </w:pPr>
      <w:r w:rsidRPr="00C81797">
        <w:rPr>
          <w:rFonts w:ascii="Calibri" w:hAnsi="Calibri" w:cs="Calibri"/>
          <w:b/>
          <w:bCs/>
        </w:rPr>
        <w:t>ALA Activities:</w:t>
      </w:r>
      <w:r w:rsidR="00D531EF">
        <w:rPr>
          <w:rFonts w:ascii="Calibri" w:hAnsi="Calibri" w:cs="Calibri"/>
          <w:bCs/>
        </w:rPr>
        <w:t xml:space="preserve">  </w:t>
      </w:r>
      <w:r w:rsidR="007C7396">
        <w:rPr>
          <w:rFonts w:ascii="Calibri" w:hAnsi="Calibri" w:cs="Calibri"/>
          <w:bCs/>
        </w:rPr>
        <w:tab/>
      </w:r>
      <w:r w:rsidR="007C7396">
        <w:rPr>
          <w:rFonts w:ascii="Calibri" w:hAnsi="Calibri" w:cs="Calibri"/>
          <w:bCs/>
        </w:rPr>
        <w:tab/>
      </w:r>
      <w:r w:rsidRPr="003D2A6D">
        <w:rPr>
          <w:rFonts w:ascii="Calibri" w:hAnsi="Calibri" w:cs="Calibri"/>
        </w:rPr>
        <w:t xml:space="preserve">ALA, </w:t>
      </w:r>
      <w:r w:rsidR="00A006F7">
        <w:rPr>
          <w:rFonts w:ascii="Calibri" w:hAnsi="Calibri" w:cs="Calibri"/>
        </w:rPr>
        <w:t>1999</w:t>
      </w:r>
      <w:r w:rsidRPr="003D2A6D">
        <w:rPr>
          <w:rFonts w:ascii="Calibri" w:hAnsi="Calibri" w:cs="Calibri"/>
        </w:rPr>
        <w:t>-present</w:t>
      </w:r>
    </w:p>
    <w:p w14:paraId="3139B5B2" w14:textId="77777777" w:rsidR="0091503E" w:rsidRPr="0091503E" w:rsidRDefault="00E5369E" w:rsidP="0091503E">
      <w:pPr>
        <w:numPr>
          <w:ilvl w:val="0"/>
          <w:numId w:val="48"/>
        </w:numPr>
        <w:jc w:val="both"/>
        <w:rPr>
          <w:rFonts w:ascii="Calibri" w:hAnsi="Calibri" w:cs="Calibri"/>
        </w:rPr>
      </w:pPr>
      <w:r w:rsidRPr="00C81797">
        <w:rPr>
          <w:rFonts w:ascii="Calibri" w:hAnsi="Calibri" w:cs="Calibri"/>
        </w:rPr>
        <w:t>Council</w:t>
      </w:r>
      <w:r w:rsidR="00A006F7">
        <w:rPr>
          <w:rFonts w:ascii="Calibri" w:hAnsi="Calibri" w:cs="Calibri"/>
        </w:rPr>
        <w:t xml:space="preserve"> Councilor-at-Large</w:t>
      </w:r>
      <w:r w:rsidRPr="00C81797">
        <w:rPr>
          <w:rFonts w:ascii="Calibri" w:hAnsi="Calibri" w:cs="Calibri"/>
        </w:rPr>
        <w:t xml:space="preserve">, </w:t>
      </w:r>
      <w:r w:rsidR="00A006F7">
        <w:rPr>
          <w:rFonts w:ascii="Calibri" w:hAnsi="Calibri" w:cs="Calibri"/>
        </w:rPr>
        <w:t>2011</w:t>
      </w:r>
      <w:r w:rsidR="00C46EB3">
        <w:rPr>
          <w:rFonts w:ascii="Calibri" w:hAnsi="Calibri" w:cs="Calibri"/>
        </w:rPr>
        <w:t>-2013, 2013-present</w:t>
      </w:r>
    </w:p>
    <w:p w14:paraId="0DFC45DC" w14:textId="77777777" w:rsidR="004F69F1" w:rsidRDefault="00A006F7" w:rsidP="00B33845">
      <w:pPr>
        <w:numPr>
          <w:ilvl w:val="0"/>
          <w:numId w:val="4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Council </w:t>
      </w:r>
      <w:r w:rsidR="004F69F1" w:rsidRPr="00C81797">
        <w:rPr>
          <w:rFonts w:ascii="Calibri" w:hAnsi="Calibri" w:cs="Calibri"/>
        </w:rPr>
        <w:t>Committee on Commit</w:t>
      </w:r>
      <w:r>
        <w:rPr>
          <w:rFonts w:ascii="Calibri" w:hAnsi="Calibri" w:cs="Calibri"/>
        </w:rPr>
        <w:t>tees, 2014-2015</w:t>
      </w:r>
    </w:p>
    <w:p w14:paraId="2210B462" w14:textId="77777777" w:rsidR="00FC3ED1" w:rsidRDefault="0091503E" w:rsidP="00FC3ED1">
      <w:pPr>
        <w:numPr>
          <w:ilvl w:val="0"/>
          <w:numId w:val="48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Ebsco</w:t>
      </w:r>
      <w:proofErr w:type="spellEnd"/>
      <w:r>
        <w:rPr>
          <w:rFonts w:ascii="Calibri" w:hAnsi="Calibri" w:cs="Calibri"/>
        </w:rPr>
        <w:t xml:space="preserve"> </w:t>
      </w:r>
      <w:r w:rsidR="00FC3ED1">
        <w:rPr>
          <w:rFonts w:ascii="Calibri" w:hAnsi="Calibri" w:cs="Calibri"/>
        </w:rPr>
        <w:t>Award Jury</w:t>
      </w:r>
      <w:r>
        <w:rPr>
          <w:rFonts w:ascii="Calibri" w:hAnsi="Calibri" w:cs="Calibri"/>
        </w:rPr>
        <w:t>, member, present</w:t>
      </w:r>
      <w:r w:rsidR="00FC3ED1" w:rsidRPr="00FC3ED1">
        <w:rPr>
          <w:rFonts w:ascii="Calibri" w:hAnsi="Calibri" w:cs="Calibri"/>
        </w:rPr>
        <w:t xml:space="preserve"> </w:t>
      </w:r>
    </w:p>
    <w:p w14:paraId="75E4D490" w14:textId="77777777" w:rsidR="0091503E" w:rsidRPr="00FC3ED1" w:rsidRDefault="00FC3ED1" w:rsidP="00FC3ED1">
      <w:pPr>
        <w:numPr>
          <w:ilvl w:val="0"/>
          <w:numId w:val="4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Intellectual Freedom Committee</w:t>
      </w:r>
      <w:r w:rsidRPr="00C8179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member, 2011-2013, 2013-2015</w:t>
      </w:r>
    </w:p>
    <w:p w14:paraId="66BB84A8" w14:textId="77777777" w:rsidR="0091503E" w:rsidRPr="0091503E" w:rsidRDefault="00FC3ED1" w:rsidP="0091503E">
      <w:pPr>
        <w:numPr>
          <w:ilvl w:val="0"/>
          <w:numId w:val="4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Lemony Snicket Prize for Noble Librarians Facing Adversity Committee, member,</w:t>
      </w:r>
      <w:r w:rsidR="0091503E">
        <w:rPr>
          <w:rFonts w:ascii="Calibri" w:hAnsi="Calibri" w:cs="Calibri"/>
        </w:rPr>
        <w:t xml:space="preserve"> 2014-2015</w:t>
      </w:r>
    </w:p>
    <w:p w14:paraId="42DD140C" w14:textId="77777777" w:rsidR="007C7396" w:rsidRDefault="007C7396" w:rsidP="004B090E">
      <w:pPr>
        <w:jc w:val="both"/>
        <w:rPr>
          <w:rFonts w:ascii="Calibri" w:hAnsi="Calibri" w:cs="Calibri"/>
        </w:rPr>
      </w:pPr>
    </w:p>
    <w:p w14:paraId="3656E33B" w14:textId="77777777" w:rsidR="00075ACA" w:rsidRDefault="00A006F7" w:rsidP="00A006F7">
      <w:pPr>
        <w:ind w:left="2070" w:firstLine="9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ALSC</w:t>
      </w:r>
      <w:r w:rsidR="00C41016" w:rsidRPr="003D2A6D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2004-2012</w:t>
      </w:r>
    </w:p>
    <w:p w14:paraId="3E58243A" w14:textId="77777777" w:rsidR="004F69F1" w:rsidRDefault="0091503E" w:rsidP="00B33845">
      <w:pPr>
        <w:numPr>
          <w:ilvl w:val="0"/>
          <w:numId w:val="43"/>
        </w:numPr>
        <w:ind w:left="25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Mildred </w:t>
      </w:r>
      <w:proofErr w:type="spellStart"/>
      <w:r>
        <w:rPr>
          <w:rFonts w:ascii="Calibri" w:hAnsi="Calibri" w:cs="Calibri"/>
        </w:rPr>
        <w:t>Batchelder</w:t>
      </w:r>
      <w:proofErr w:type="spellEnd"/>
      <w:r>
        <w:rPr>
          <w:rFonts w:ascii="Calibri" w:hAnsi="Calibri" w:cs="Calibri"/>
        </w:rPr>
        <w:t xml:space="preserve"> Award Committee</w:t>
      </w:r>
      <w:r w:rsidR="00C41016" w:rsidRPr="00C81797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member, 2011-2012</w:t>
      </w:r>
    </w:p>
    <w:p w14:paraId="56729E16" w14:textId="77777777" w:rsidR="0091503E" w:rsidRDefault="0091503E" w:rsidP="00B33845">
      <w:pPr>
        <w:numPr>
          <w:ilvl w:val="0"/>
          <w:numId w:val="43"/>
        </w:numPr>
        <w:ind w:left="25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Great Interactive Software for Children Committee, chair, 2007-2008</w:t>
      </w:r>
    </w:p>
    <w:p w14:paraId="062783BE" w14:textId="77777777" w:rsidR="0091503E" w:rsidRDefault="0091503E" w:rsidP="00B33845">
      <w:pPr>
        <w:numPr>
          <w:ilvl w:val="0"/>
          <w:numId w:val="43"/>
        </w:numPr>
        <w:ind w:left="25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Children’s Computer Software Committee for Children Committee, member, 2005-2006</w:t>
      </w:r>
    </w:p>
    <w:p w14:paraId="34F5CA05" w14:textId="77777777" w:rsidR="0091503E" w:rsidRDefault="0091503E" w:rsidP="00B33845">
      <w:pPr>
        <w:numPr>
          <w:ilvl w:val="0"/>
          <w:numId w:val="43"/>
        </w:numPr>
        <w:ind w:left="25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Carnegie Award Selection Committee, member, 2004-2005</w:t>
      </w:r>
    </w:p>
    <w:p w14:paraId="5453EBEB" w14:textId="77777777" w:rsidR="0091503E" w:rsidRDefault="0091503E" w:rsidP="0091503E">
      <w:pPr>
        <w:ind w:left="2520"/>
        <w:jc w:val="both"/>
        <w:rPr>
          <w:rFonts w:ascii="Calibri" w:hAnsi="Calibri" w:cs="Calibri"/>
        </w:rPr>
      </w:pPr>
    </w:p>
    <w:p w14:paraId="328E88DD" w14:textId="77777777" w:rsidR="0091503E" w:rsidRDefault="0091503E" w:rsidP="0091503E">
      <w:pPr>
        <w:jc w:val="both"/>
        <w:rPr>
          <w:rFonts w:ascii="Calibri" w:hAnsi="Calibri" w:cs="Calibri"/>
        </w:rPr>
      </w:pPr>
      <w:r w:rsidRPr="0091503E">
        <w:rPr>
          <w:rFonts w:ascii="Calibri" w:hAnsi="Calibri" w:cs="Calibri"/>
          <w:b/>
        </w:rPr>
        <w:t>Division Affiliations: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>AASL, ALSC, EMIERT, GLBTRT, SRRT</w:t>
      </w:r>
    </w:p>
    <w:p w14:paraId="21254EBE" w14:textId="6EA83E7D" w:rsidR="004B090E" w:rsidRPr="00C81797" w:rsidRDefault="004B090E" w:rsidP="004B090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Pr="00477BA7">
        <w:rPr>
          <w:rFonts w:ascii="Calibri" w:hAnsi="Calibri" w:cs="Calibri"/>
          <w:b/>
        </w:rPr>
        <w:t>Ethnic Affiliates: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>APALA</w:t>
      </w:r>
      <w:r w:rsidR="002C4FFA">
        <w:rPr>
          <w:rFonts w:ascii="Calibri" w:hAnsi="Calibri" w:cs="Calibri"/>
        </w:rPr>
        <w:t xml:space="preserve">, </w:t>
      </w:r>
      <w:r w:rsidR="00C509D6">
        <w:rPr>
          <w:rFonts w:ascii="Calibri" w:hAnsi="Calibri" w:cs="Calibri"/>
        </w:rPr>
        <w:t xml:space="preserve">BCALA, </w:t>
      </w:r>
      <w:r w:rsidR="002C4FFA">
        <w:rPr>
          <w:rFonts w:ascii="Calibri" w:hAnsi="Calibri" w:cs="Calibri"/>
        </w:rPr>
        <w:t>REFORMA</w:t>
      </w:r>
    </w:p>
    <w:p w14:paraId="2F4A9B4D" w14:textId="77777777" w:rsidR="00F422E7" w:rsidRPr="00C81797" w:rsidRDefault="00F422E7" w:rsidP="00CA3251">
      <w:pPr>
        <w:jc w:val="both"/>
        <w:rPr>
          <w:rFonts w:ascii="Calibri" w:hAnsi="Calibri" w:cs="Calibri"/>
        </w:rPr>
      </w:pPr>
    </w:p>
    <w:p w14:paraId="5C34AF5D" w14:textId="77777777" w:rsidR="00E5369E" w:rsidRDefault="00E5369E" w:rsidP="00CA3251">
      <w:pPr>
        <w:jc w:val="both"/>
        <w:rPr>
          <w:rFonts w:ascii="Calibri" w:hAnsi="Calibri" w:cs="Calibri"/>
        </w:rPr>
      </w:pPr>
      <w:r w:rsidRPr="00C81797">
        <w:rPr>
          <w:rFonts w:ascii="Calibri" w:hAnsi="Calibri" w:cs="Calibri"/>
          <w:b/>
          <w:bCs/>
        </w:rPr>
        <w:t>Other Professional</w:t>
      </w:r>
      <w:r w:rsidR="00B33845">
        <w:rPr>
          <w:rFonts w:ascii="Calibri" w:hAnsi="Calibri" w:cs="Calibri"/>
          <w:b/>
          <w:bCs/>
        </w:rPr>
        <w:t xml:space="preserve"> </w:t>
      </w:r>
      <w:r w:rsidR="007C7396">
        <w:rPr>
          <w:rFonts w:ascii="Calibri" w:hAnsi="Calibri" w:cs="Calibri"/>
          <w:b/>
          <w:bCs/>
        </w:rPr>
        <w:tab/>
      </w:r>
      <w:r w:rsidR="00F9269C" w:rsidRPr="00C81797">
        <w:rPr>
          <w:rFonts w:ascii="Calibri" w:hAnsi="Calibri" w:cs="Calibri"/>
        </w:rPr>
        <w:t xml:space="preserve">Freedom </w:t>
      </w:r>
      <w:r w:rsidR="00C46EB3">
        <w:rPr>
          <w:rFonts w:ascii="Calibri" w:hAnsi="Calibri" w:cs="Calibri"/>
        </w:rPr>
        <w:t>to Read Foundation, member, 2011</w:t>
      </w:r>
      <w:r w:rsidR="00F9269C" w:rsidRPr="00C81797">
        <w:rPr>
          <w:rFonts w:ascii="Calibri" w:hAnsi="Calibri" w:cs="Calibri"/>
        </w:rPr>
        <w:t>-</w:t>
      </w:r>
      <w:r w:rsidR="00CA3251" w:rsidRPr="00C81797">
        <w:rPr>
          <w:rFonts w:ascii="Calibri" w:hAnsi="Calibri" w:cs="Calibri"/>
        </w:rPr>
        <w:t>present</w:t>
      </w:r>
    </w:p>
    <w:p w14:paraId="6C386D2E" w14:textId="77777777" w:rsidR="0091503E" w:rsidRDefault="004B090E" w:rsidP="004B090E">
      <w:pPr>
        <w:ind w:firstLine="720"/>
        <w:jc w:val="both"/>
        <w:rPr>
          <w:rFonts w:ascii="Calibri" w:hAnsi="Calibri" w:cs="Calibri"/>
        </w:rPr>
      </w:pPr>
      <w:r w:rsidRPr="004B090E">
        <w:rPr>
          <w:rFonts w:ascii="Calibri" w:hAnsi="Calibri" w:cs="Calibri"/>
          <w:b/>
        </w:rPr>
        <w:t>Activities:</w:t>
      </w:r>
      <w:r>
        <w:rPr>
          <w:rFonts w:ascii="Calibri" w:hAnsi="Calibri" w:cs="Calibri"/>
        </w:rPr>
        <w:tab/>
      </w:r>
      <w:r w:rsidR="0091503E">
        <w:rPr>
          <w:rFonts w:ascii="Calibri" w:hAnsi="Calibri" w:cs="Calibri"/>
        </w:rPr>
        <w:t>WLA Intellectual Freedom Interest Group, chair, 2012-2014</w:t>
      </w:r>
    </w:p>
    <w:p w14:paraId="4BC17B37" w14:textId="77777777" w:rsidR="004B090E" w:rsidRDefault="004B090E" w:rsidP="004B090E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APALA Literature Awards Committee, 2013</w:t>
      </w:r>
    </w:p>
    <w:p w14:paraId="58A0D069" w14:textId="77777777" w:rsidR="004B090E" w:rsidRDefault="004B090E" w:rsidP="004B090E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APALA Membership and Mentoring Committee, 2013</w:t>
      </w:r>
    </w:p>
    <w:p w14:paraId="2C682769" w14:textId="77777777" w:rsidR="0091503E" w:rsidRDefault="0091503E" w:rsidP="00CA3251">
      <w:pPr>
        <w:jc w:val="both"/>
        <w:rPr>
          <w:rFonts w:ascii="Calibri" w:hAnsi="Calibri" w:cs="Calibri"/>
        </w:rPr>
      </w:pPr>
    </w:p>
    <w:p w14:paraId="32BCA3C3" w14:textId="07E6B243" w:rsidR="0091503E" w:rsidRDefault="004B090E" w:rsidP="00CA3251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Awards:</w:t>
      </w:r>
      <w:r>
        <w:rPr>
          <w:rFonts w:ascii="Calibri" w:hAnsi="Calibri" w:cs="Calibri"/>
          <w:b/>
        </w:rPr>
        <w:tab/>
      </w:r>
      <w:r w:rsidR="0091503E">
        <w:rPr>
          <w:rFonts w:ascii="Calibri" w:hAnsi="Calibri" w:cs="Calibri"/>
        </w:rPr>
        <w:tab/>
      </w:r>
      <w:r w:rsidR="0091503E">
        <w:rPr>
          <w:rFonts w:ascii="Calibri" w:hAnsi="Calibri" w:cs="Calibri"/>
        </w:rPr>
        <w:tab/>
        <w:t xml:space="preserve">WLA President’s Award, </w:t>
      </w:r>
      <w:r w:rsidR="00243E68">
        <w:rPr>
          <w:rFonts w:ascii="Calibri" w:hAnsi="Calibri" w:cs="Calibri"/>
        </w:rPr>
        <w:t>Libraries Build Communities,</w:t>
      </w:r>
      <w:r>
        <w:rPr>
          <w:rFonts w:ascii="Calibri" w:hAnsi="Calibri" w:cs="Calibri"/>
        </w:rPr>
        <w:t xml:space="preserve"> </w:t>
      </w:r>
      <w:r w:rsidR="00243E68">
        <w:rPr>
          <w:rFonts w:ascii="Calibri" w:hAnsi="Calibri" w:cs="Calibri"/>
        </w:rPr>
        <w:t xml:space="preserve">Day of Caring for Seattle’s </w:t>
      </w:r>
      <w:r w:rsidR="00FC3ED1">
        <w:rPr>
          <w:rFonts w:ascii="Calibri" w:hAnsi="Calibri" w:cs="Calibri"/>
        </w:rPr>
        <w:t xml:space="preserve">Homeless, </w:t>
      </w:r>
      <w:r w:rsidR="0091503E">
        <w:rPr>
          <w:rFonts w:ascii="Calibri" w:hAnsi="Calibri" w:cs="Calibri"/>
        </w:rPr>
        <w:t xml:space="preserve">2013 </w:t>
      </w:r>
    </w:p>
    <w:p w14:paraId="09E347A9" w14:textId="77777777" w:rsidR="0091503E" w:rsidRDefault="0091503E" w:rsidP="00CA3251">
      <w:pPr>
        <w:jc w:val="both"/>
        <w:rPr>
          <w:rFonts w:ascii="Calibri" w:hAnsi="Calibri" w:cs="Calibri"/>
        </w:rPr>
      </w:pPr>
    </w:p>
    <w:p w14:paraId="6F40CD5F" w14:textId="77777777" w:rsidR="0091503E" w:rsidRPr="00C81797" w:rsidRDefault="0091503E" w:rsidP="00CA3251">
      <w:pPr>
        <w:jc w:val="both"/>
        <w:rPr>
          <w:rFonts w:ascii="Calibri" w:hAnsi="Calibri" w:cs="Calibri"/>
        </w:rPr>
      </w:pPr>
    </w:p>
    <w:p w14:paraId="2413B172" w14:textId="77777777" w:rsidR="00E5369E" w:rsidRPr="00DD4929" w:rsidRDefault="00E5369E" w:rsidP="007C7396">
      <w:pPr>
        <w:jc w:val="center"/>
        <w:rPr>
          <w:rFonts w:ascii="Calibri" w:hAnsi="Calibri" w:cs="Calibri"/>
        </w:rPr>
      </w:pPr>
      <w:r w:rsidRPr="00DD4929">
        <w:rPr>
          <w:rFonts w:ascii="Calibri" w:hAnsi="Calibri" w:cs="Calibri"/>
          <w:b/>
          <w:bCs/>
        </w:rPr>
        <w:t>Statement of Professional Concerns</w:t>
      </w:r>
    </w:p>
    <w:p w14:paraId="228B26AD" w14:textId="77777777" w:rsidR="005E2AEF" w:rsidRDefault="005E2AEF" w:rsidP="005E2AEF">
      <w:pPr>
        <w:pStyle w:val="BodyText"/>
        <w:ind w:firstLine="360"/>
        <w:jc w:val="both"/>
        <w:rPr>
          <w:rFonts w:ascii="Calibri" w:hAnsi="Calibri"/>
          <w:sz w:val="20"/>
          <w:szCs w:val="20"/>
        </w:rPr>
      </w:pPr>
    </w:p>
    <w:p w14:paraId="6AEAB865" w14:textId="2CF31639" w:rsidR="004B090E" w:rsidRDefault="004B090E" w:rsidP="005E2AEF">
      <w:pPr>
        <w:pStyle w:val="BodyTex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 a</w:t>
      </w:r>
      <w:r w:rsidR="00F35A4E">
        <w:rPr>
          <w:rFonts w:ascii="Calibri" w:hAnsi="Calibri"/>
          <w:sz w:val="20"/>
          <w:szCs w:val="20"/>
        </w:rPr>
        <w:t>m grateful for my time on</w:t>
      </w:r>
      <w:r w:rsidR="002C4FFA">
        <w:rPr>
          <w:rFonts w:ascii="Calibri" w:hAnsi="Calibri"/>
          <w:sz w:val="20"/>
          <w:szCs w:val="20"/>
        </w:rPr>
        <w:t xml:space="preserve"> ALA Council </w:t>
      </w:r>
      <w:r w:rsidR="00E76400">
        <w:rPr>
          <w:rFonts w:ascii="Calibri" w:hAnsi="Calibri"/>
          <w:sz w:val="20"/>
          <w:szCs w:val="20"/>
        </w:rPr>
        <w:t xml:space="preserve">because </w:t>
      </w:r>
      <w:r w:rsidR="007A77C4">
        <w:rPr>
          <w:rFonts w:ascii="Calibri" w:hAnsi="Calibri"/>
          <w:sz w:val="20"/>
          <w:szCs w:val="20"/>
        </w:rPr>
        <w:t xml:space="preserve">I have learned </w:t>
      </w:r>
      <w:r w:rsidR="00095D41">
        <w:rPr>
          <w:rFonts w:ascii="Calibri" w:hAnsi="Calibri"/>
          <w:sz w:val="20"/>
          <w:szCs w:val="20"/>
        </w:rPr>
        <w:t xml:space="preserve">much </w:t>
      </w:r>
      <w:r w:rsidR="00F35A4E">
        <w:rPr>
          <w:rFonts w:ascii="Calibri" w:hAnsi="Calibri"/>
          <w:sz w:val="20"/>
          <w:szCs w:val="20"/>
        </w:rPr>
        <w:t xml:space="preserve">from my fellow </w:t>
      </w:r>
      <w:r w:rsidR="002C0966">
        <w:rPr>
          <w:rFonts w:ascii="Calibri" w:hAnsi="Calibri"/>
          <w:sz w:val="20"/>
          <w:szCs w:val="20"/>
        </w:rPr>
        <w:t xml:space="preserve">councilors.  </w:t>
      </w:r>
      <w:r w:rsidR="001D2552">
        <w:rPr>
          <w:rFonts w:ascii="Calibri" w:hAnsi="Calibri"/>
          <w:sz w:val="20"/>
          <w:szCs w:val="20"/>
        </w:rPr>
        <w:t xml:space="preserve">It has </w:t>
      </w:r>
      <w:r w:rsidR="00F35A4E">
        <w:rPr>
          <w:rFonts w:ascii="Calibri" w:hAnsi="Calibri"/>
          <w:sz w:val="20"/>
          <w:szCs w:val="20"/>
        </w:rPr>
        <w:t xml:space="preserve">shown me that given a chance, our voices can be used to steer this </w:t>
      </w:r>
      <w:r w:rsidR="00053AA1">
        <w:rPr>
          <w:rFonts w:ascii="Calibri" w:hAnsi="Calibri"/>
          <w:sz w:val="20"/>
          <w:szCs w:val="20"/>
        </w:rPr>
        <w:t xml:space="preserve">powerful ALA engine </w:t>
      </w:r>
      <w:r w:rsidR="00F35A4E">
        <w:rPr>
          <w:rFonts w:ascii="Calibri" w:hAnsi="Calibri"/>
          <w:sz w:val="20"/>
          <w:szCs w:val="20"/>
        </w:rPr>
        <w:t xml:space="preserve">to champion library causes. </w:t>
      </w:r>
      <w:r w:rsidR="001D2552">
        <w:rPr>
          <w:rFonts w:ascii="Calibri" w:hAnsi="Calibri"/>
          <w:sz w:val="20"/>
          <w:szCs w:val="20"/>
        </w:rPr>
        <w:t xml:space="preserve">Being an active member of the </w:t>
      </w:r>
      <w:r w:rsidR="007A77C4">
        <w:rPr>
          <w:rFonts w:ascii="Calibri" w:hAnsi="Calibri"/>
          <w:sz w:val="20"/>
          <w:szCs w:val="20"/>
        </w:rPr>
        <w:t>Intellectual Freedom Committee and brin</w:t>
      </w:r>
      <w:r w:rsidR="001D2552">
        <w:rPr>
          <w:rFonts w:ascii="Calibri" w:hAnsi="Calibri"/>
          <w:sz w:val="20"/>
          <w:szCs w:val="20"/>
        </w:rPr>
        <w:t xml:space="preserve">ging forth resolutions are </w:t>
      </w:r>
      <w:r w:rsidR="007A77C4">
        <w:rPr>
          <w:rFonts w:ascii="Calibri" w:hAnsi="Calibri"/>
          <w:sz w:val="20"/>
          <w:szCs w:val="20"/>
        </w:rPr>
        <w:t>som</w:t>
      </w:r>
      <w:r w:rsidR="006B0B8D">
        <w:rPr>
          <w:rFonts w:ascii="Calibri" w:hAnsi="Calibri"/>
          <w:sz w:val="20"/>
          <w:szCs w:val="20"/>
        </w:rPr>
        <w:t xml:space="preserve">e of the ways I have </w:t>
      </w:r>
      <w:r w:rsidR="007A77C4">
        <w:rPr>
          <w:rFonts w:ascii="Calibri" w:hAnsi="Calibri"/>
          <w:sz w:val="20"/>
          <w:szCs w:val="20"/>
        </w:rPr>
        <w:t>grown with the association</w:t>
      </w:r>
      <w:r w:rsidR="001D2552">
        <w:rPr>
          <w:rFonts w:ascii="Calibri" w:hAnsi="Calibri"/>
          <w:sz w:val="20"/>
          <w:szCs w:val="20"/>
        </w:rPr>
        <w:t xml:space="preserve">. I deeply respect </w:t>
      </w:r>
      <w:r w:rsidR="00095D41">
        <w:rPr>
          <w:rFonts w:ascii="Calibri" w:hAnsi="Calibri"/>
          <w:sz w:val="20"/>
          <w:szCs w:val="20"/>
        </w:rPr>
        <w:t>our diverse o</w:t>
      </w:r>
      <w:r w:rsidR="001D2552">
        <w:rPr>
          <w:rFonts w:ascii="Calibri" w:hAnsi="Calibri"/>
          <w:sz w:val="20"/>
          <w:szCs w:val="20"/>
        </w:rPr>
        <w:t xml:space="preserve">pinions; we all hold </w:t>
      </w:r>
      <w:r w:rsidR="00095D41">
        <w:rPr>
          <w:rFonts w:ascii="Calibri" w:hAnsi="Calibri"/>
          <w:sz w:val="20"/>
          <w:szCs w:val="20"/>
        </w:rPr>
        <w:t>our own truths</w:t>
      </w:r>
      <w:r w:rsidR="001D2552">
        <w:rPr>
          <w:rFonts w:ascii="Calibri" w:hAnsi="Calibri"/>
          <w:sz w:val="20"/>
          <w:szCs w:val="20"/>
        </w:rPr>
        <w:t xml:space="preserve"> that deserve to be spoken</w:t>
      </w:r>
      <w:r w:rsidR="00095D41">
        <w:rPr>
          <w:rFonts w:ascii="Calibri" w:hAnsi="Calibri"/>
          <w:sz w:val="20"/>
          <w:szCs w:val="20"/>
        </w:rPr>
        <w:t xml:space="preserve">.  In </w:t>
      </w:r>
      <w:r w:rsidR="00F35A4E">
        <w:rPr>
          <w:rFonts w:ascii="Calibri" w:hAnsi="Calibri"/>
          <w:sz w:val="20"/>
          <w:szCs w:val="20"/>
        </w:rPr>
        <w:t xml:space="preserve">President </w:t>
      </w:r>
      <w:proofErr w:type="spellStart"/>
      <w:r w:rsidR="00F35A4E">
        <w:rPr>
          <w:rFonts w:ascii="Calibri" w:hAnsi="Calibri"/>
          <w:sz w:val="20"/>
          <w:szCs w:val="20"/>
        </w:rPr>
        <w:t>Felman’s</w:t>
      </w:r>
      <w:proofErr w:type="spellEnd"/>
      <w:r w:rsidR="00F35A4E">
        <w:rPr>
          <w:rFonts w:ascii="Calibri" w:hAnsi="Calibri"/>
          <w:sz w:val="20"/>
          <w:szCs w:val="20"/>
        </w:rPr>
        <w:t xml:space="preserve"> “Libraries </w:t>
      </w:r>
      <w:r w:rsidR="00095D41">
        <w:rPr>
          <w:rFonts w:ascii="Calibri" w:hAnsi="Calibri"/>
          <w:sz w:val="20"/>
          <w:szCs w:val="20"/>
        </w:rPr>
        <w:t>Transform</w:t>
      </w:r>
      <w:r w:rsidR="001D2552">
        <w:rPr>
          <w:rFonts w:ascii="Calibri" w:hAnsi="Calibri"/>
          <w:sz w:val="20"/>
          <w:szCs w:val="20"/>
        </w:rPr>
        <w:t xml:space="preserve">ing Communities” initiative, </w:t>
      </w:r>
      <w:r w:rsidR="00095D41">
        <w:rPr>
          <w:rFonts w:ascii="Calibri" w:hAnsi="Calibri"/>
          <w:sz w:val="20"/>
          <w:szCs w:val="20"/>
        </w:rPr>
        <w:t xml:space="preserve">I see an </w:t>
      </w:r>
      <w:r w:rsidR="00F35A4E">
        <w:rPr>
          <w:rFonts w:ascii="Calibri" w:hAnsi="Calibri"/>
          <w:sz w:val="20"/>
          <w:szCs w:val="20"/>
        </w:rPr>
        <w:t>opportunity to contrib</w:t>
      </w:r>
      <w:r w:rsidR="001D2552">
        <w:rPr>
          <w:rFonts w:ascii="Calibri" w:hAnsi="Calibri"/>
          <w:sz w:val="20"/>
          <w:szCs w:val="20"/>
        </w:rPr>
        <w:t>ute</w:t>
      </w:r>
      <w:r w:rsidR="006B0B8D">
        <w:rPr>
          <w:rFonts w:ascii="Calibri" w:hAnsi="Calibri"/>
          <w:sz w:val="20"/>
          <w:szCs w:val="20"/>
        </w:rPr>
        <w:t xml:space="preserve">. </w:t>
      </w:r>
      <w:r w:rsidR="00095D41">
        <w:rPr>
          <w:rFonts w:ascii="Calibri" w:hAnsi="Calibri"/>
          <w:sz w:val="20"/>
          <w:szCs w:val="20"/>
        </w:rPr>
        <w:t>M</w:t>
      </w:r>
      <w:r w:rsidR="007A77C4">
        <w:rPr>
          <w:rFonts w:ascii="Calibri" w:hAnsi="Calibri"/>
          <w:sz w:val="20"/>
          <w:szCs w:val="20"/>
        </w:rPr>
        <w:t>y</w:t>
      </w:r>
      <w:r w:rsidR="002C0966">
        <w:rPr>
          <w:rFonts w:ascii="Calibri" w:hAnsi="Calibri"/>
          <w:sz w:val="20"/>
          <w:szCs w:val="20"/>
        </w:rPr>
        <w:t xml:space="preserve"> seasoned experience of </w:t>
      </w:r>
      <w:r w:rsidR="00053AA1">
        <w:rPr>
          <w:rFonts w:ascii="Calibri" w:hAnsi="Calibri"/>
          <w:sz w:val="20"/>
          <w:szCs w:val="20"/>
        </w:rPr>
        <w:t xml:space="preserve">being a </w:t>
      </w:r>
      <w:r w:rsidR="002C0966">
        <w:rPr>
          <w:rFonts w:ascii="Calibri" w:hAnsi="Calibri"/>
          <w:sz w:val="20"/>
          <w:szCs w:val="20"/>
        </w:rPr>
        <w:t>children’s libra</w:t>
      </w:r>
      <w:r w:rsidR="007A77C4">
        <w:rPr>
          <w:rFonts w:ascii="Calibri" w:hAnsi="Calibri"/>
          <w:sz w:val="20"/>
          <w:szCs w:val="20"/>
        </w:rPr>
        <w:t xml:space="preserve">rian </w:t>
      </w:r>
      <w:r w:rsidR="00053AA1">
        <w:rPr>
          <w:rFonts w:ascii="Calibri" w:hAnsi="Calibri"/>
          <w:sz w:val="20"/>
          <w:szCs w:val="20"/>
        </w:rPr>
        <w:t xml:space="preserve">and public servant </w:t>
      </w:r>
      <w:r w:rsidR="007A77C4">
        <w:rPr>
          <w:rFonts w:ascii="Calibri" w:hAnsi="Calibri"/>
          <w:sz w:val="20"/>
          <w:szCs w:val="20"/>
        </w:rPr>
        <w:t>fo</w:t>
      </w:r>
      <w:r w:rsidR="00AF68BD">
        <w:rPr>
          <w:rFonts w:ascii="Calibri" w:hAnsi="Calibri"/>
          <w:sz w:val="20"/>
          <w:szCs w:val="20"/>
        </w:rPr>
        <w:t>r many</w:t>
      </w:r>
      <w:r w:rsidR="00095D41">
        <w:rPr>
          <w:rFonts w:ascii="Calibri" w:hAnsi="Calibri"/>
          <w:sz w:val="20"/>
          <w:szCs w:val="20"/>
        </w:rPr>
        <w:t xml:space="preserve"> years will prove </w:t>
      </w:r>
      <w:r w:rsidR="007A77C4">
        <w:rPr>
          <w:rFonts w:ascii="Calibri" w:hAnsi="Calibri"/>
          <w:sz w:val="20"/>
          <w:szCs w:val="20"/>
        </w:rPr>
        <w:t>valuable</w:t>
      </w:r>
      <w:r w:rsidR="002C0966">
        <w:rPr>
          <w:rFonts w:ascii="Calibri" w:hAnsi="Calibri"/>
          <w:sz w:val="20"/>
          <w:szCs w:val="20"/>
        </w:rPr>
        <w:t xml:space="preserve"> towards the implementation of this important initiative. </w:t>
      </w:r>
      <w:r w:rsidR="00E76400">
        <w:rPr>
          <w:rFonts w:ascii="Calibri" w:hAnsi="Calibri"/>
          <w:sz w:val="20"/>
          <w:szCs w:val="20"/>
        </w:rPr>
        <w:t xml:space="preserve">Communities and diversity are gold.  </w:t>
      </w:r>
      <w:r w:rsidR="007A77C4">
        <w:rPr>
          <w:rFonts w:ascii="Calibri" w:hAnsi="Calibri"/>
          <w:sz w:val="20"/>
          <w:szCs w:val="20"/>
        </w:rPr>
        <w:t>If elected</w:t>
      </w:r>
      <w:r w:rsidR="001D2552">
        <w:rPr>
          <w:rFonts w:ascii="Calibri" w:hAnsi="Calibri"/>
          <w:sz w:val="20"/>
          <w:szCs w:val="20"/>
        </w:rPr>
        <w:t xml:space="preserve"> to the executive board</w:t>
      </w:r>
      <w:r w:rsidR="007A77C4">
        <w:rPr>
          <w:rFonts w:ascii="Calibri" w:hAnsi="Calibri"/>
          <w:sz w:val="20"/>
          <w:szCs w:val="20"/>
        </w:rPr>
        <w:t>, I will make sure we continue to advocate for what’s true while holding onto</w:t>
      </w:r>
      <w:r w:rsidR="006B0B8D">
        <w:rPr>
          <w:rFonts w:ascii="Calibri" w:hAnsi="Calibri"/>
          <w:sz w:val="20"/>
          <w:szCs w:val="20"/>
        </w:rPr>
        <w:t xml:space="preserve"> our traditional library values.</w:t>
      </w:r>
    </w:p>
    <w:p w14:paraId="57603E55" w14:textId="77777777" w:rsidR="00053AA1" w:rsidRDefault="00053AA1" w:rsidP="005E2AEF">
      <w:pPr>
        <w:pStyle w:val="BodyText"/>
        <w:jc w:val="both"/>
        <w:rPr>
          <w:rFonts w:ascii="Calibri" w:hAnsi="Calibri"/>
          <w:sz w:val="20"/>
          <w:szCs w:val="20"/>
        </w:rPr>
      </w:pPr>
    </w:p>
    <w:p w14:paraId="22441C32" w14:textId="77777777" w:rsidR="00053AA1" w:rsidRDefault="00053AA1" w:rsidP="005E2AEF">
      <w:pPr>
        <w:pStyle w:val="BodyText"/>
        <w:jc w:val="both"/>
        <w:rPr>
          <w:rFonts w:ascii="Calibri" w:hAnsi="Calibri"/>
          <w:sz w:val="20"/>
          <w:szCs w:val="20"/>
        </w:rPr>
      </w:pPr>
    </w:p>
    <w:p w14:paraId="49B0F679" w14:textId="6E70CC19" w:rsidR="00F8513D" w:rsidRDefault="00F8513D">
      <w:pPr>
        <w:widowControl/>
        <w:autoSpaceDE/>
        <w:autoSpaceDN/>
        <w:rPr>
          <w:rFonts w:ascii="Calibri" w:hAnsi="Calibri"/>
        </w:rPr>
      </w:pPr>
      <w:bookmarkStart w:id="0" w:name="_GoBack"/>
      <w:bookmarkEnd w:id="0"/>
    </w:p>
    <w:p w14:paraId="5D0E8385" w14:textId="77777777" w:rsidR="004B090E" w:rsidRDefault="004B090E" w:rsidP="005E2AEF">
      <w:pPr>
        <w:pStyle w:val="BodyText"/>
        <w:jc w:val="both"/>
        <w:rPr>
          <w:rFonts w:ascii="Calibri" w:hAnsi="Calibri"/>
          <w:sz w:val="20"/>
          <w:szCs w:val="20"/>
        </w:rPr>
      </w:pPr>
    </w:p>
    <w:sectPr w:rsidR="004B090E" w:rsidSect="00C81797"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10cpi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2E86B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F047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>
    <w:nsid w:val="04A1313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>
    <w:nsid w:val="06B8698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4">
    <w:nsid w:val="06F2268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>
    <w:nsid w:val="0719096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6">
    <w:nsid w:val="0A372417"/>
    <w:multiLevelType w:val="multilevel"/>
    <w:tmpl w:val="8C5C337C"/>
    <w:lvl w:ilvl="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Times New Roman" w:hint="default"/>
      </w:rPr>
    </w:lvl>
  </w:abstractNum>
  <w:abstractNum w:abstractNumId="7">
    <w:nsid w:val="0A8542C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8">
    <w:nsid w:val="0F572552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9">
    <w:nsid w:val="14203D58"/>
    <w:multiLevelType w:val="hybridMultilevel"/>
    <w:tmpl w:val="4D82D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B07F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1">
    <w:nsid w:val="1D115652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2">
    <w:nsid w:val="225975C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3">
    <w:nsid w:val="257108E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4">
    <w:nsid w:val="274706D3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5">
    <w:nsid w:val="2E1D3DD1"/>
    <w:multiLevelType w:val="hybridMultilevel"/>
    <w:tmpl w:val="4F0A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F172AF"/>
    <w:multiLevelType w:val="hybridMultilevel"/>
    <w:tmpl w:val="D9567A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348464C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8">
    <w:nsid w:val="354B333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9">
    <w:nsid w:val="36A0618C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0">
    <w:nsid w:val="39DC682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1">
    <w:nsid w:val="3A2613E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2">
    <w:nsid w:val="3BD478C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23">
    <w:nsid w:val="3C472F5D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4">
    <w:nsid w:val="3EE638C1"/>
    <w:multiLevelType w:val="hybridMultilevel"/>
    <w:tmpl w:val="F2CC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EA554C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6">
    <w:nsid w:val="473D37E5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7">
    <w:nsid w:val="48970C6D"/>
    <w:multiLevelType w:val="hybridMultilevel"/>
    <w:tmpl w:val="15C0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81757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9">
    <w:nsid w:val="4A903901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30">
    <w:nsid w:val="4D1677C9"/>
    <w:multiLevelType w:val="hybridMultilevel"/>
    <w:tmpl w:val="4A44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41060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2">
    <w:nsid w:val="4E1B3A1F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33">
    <w:nsid w:val="4F983AD3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34">
    <w:nsid w:val="549C3CB2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35">
    <w:nsid w:val="56610E6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36">
    <w:nsid w:val="57C4351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7">
    <w:nsid w:val="5999004A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38">
    <w:nsid w:val="65E2693D"/>
    <w:multiLevelType w:val="multilevel"/>
    <w:tmpl w:val="4D96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>
    <w:nsid w:val="67E220BB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40">
    <w:nsid w:val="69A53915"/>
    <w:multiLevelType w:val="multilevel"/>
    <w:tmpl w:val="23CCC59E"/>
    <w:lvl w:ilvl="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cs="Times New Roman" w:hint="default"/>
      </w:rPr>
    </w:lvl>
  </w:abstractNum>
  <w:abstractNum w:abstractNumId="41">
    <w:nsid w:val="69B45B6B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42">
    <w:nsid w:val="6A2B4F0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43">
    <w:nsid w:val="6DC6021F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44">
    <w:nsid w:val="72654F28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45">
    <w:nsid w:val="7A2A713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46">
    <w:nsid w:val="7A55724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47">
    <w:nsid w:val="7B067940"/>
    <w:multiLevelType w:val="multilevel"/>
    <w:tmpl w:val="DE4ED740"/>
    <w:lvl w:ilvl="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Times New Roman" w:hint="default"/>
      </w:rPr>
    </w:lvl>
  </w:abstractNum>
  <w:abstractNum w:abstractNumId="48">
    <w:nsid w:val="7C85515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num w:numId="1">
    <w:abstractNumId w:val="19"/>
  </w:num>
  <w:num w:numId="2">
    <w:abstractNumId w:val="41"/>
  </w:num>
  <w:num w:numId="3">
    <w:abstractNumId w:val="43"/>
  </w:num>
  <w:num w:numId="4">
    <w:abstractNumId w:val="11"/>
  </w:num>
  <w:num w:numId="5">
    <w:abstractNumId w:val="25"/>
  </w:num>
  <w:num w:numId="6">
    <w:abstractNumId w:val="14"/>
  </w:num>
  <w:num w:numId="7">
    <w:abstractNumId w:val="26"/>
  </w:num>
  <w:num w:numId="8">
    <w:abstractNumId w:val="37"/>
  </w:num>
  <w:num w:numId="9">
    <w:abstractNumId w:val="29"/>
  </w:num>
  <w:num w:numId="10">
    <w:abstractNumId w:val="8"/>
  </w:num>
  <w:num w:numId="11">
    <w:abstractNumId w:val="32"/>
  </w:num>
  <w:num w:numId="12">
    <w:abstractNumId w:val="44"/>
  </w:num>
  <w:num w:numId="13">
    <w:abstractNumId w:val="34"/>
  </w:num>
  <w:num w:numId="14">
    <w:abstractNumId w:val="33"/>
  </w:num>
  <w:num w:numId="15">
    <w:abstractNumId w:val="23"/>
  </w:num>
  <w:num w:numId="16">
    <w:abstractNumId w:val="39"/>
  </w:num>
  <w:num w:numId="17">
    <w:abstractNumId w:val="7"/>
  </w:num>
  <w:num w:numId="18">
    <w:abstractNumId w:val="45"/>
  </w:num>
  <w:num w:numId="19">
    <w:abstractNumId w:val="36"/>
  </w:num>
  <w:num w:numId="20">
    <w:abstractNumId w:val="22"/>
  </w:num>
  <w:num w:numId="21">
    <w:abstractNumId w:val="20"/>
  </w:num>
  <w:num w:numId="22">
    <w:abstractNumId w:val="2"/>
  </w:num>
  <w:num w:numId="23">
    <w:abstractNumId w:val="17"/>
  </w:num>
  <w:num w:numId="24">
    <w:abstractNumId w:val="21"/>
  </w:num>
  <w:num w:numId="25">
    <w:abstractNumId w:val="13"/>
  </w:num>
  <w:num w:numId="26">
    <w:abstractNumId w:val="10"/>
  </w:num>
  <w:num w:numId="27">
    <w:abstractNumId w:val="35"/>
  </w:num>
  <w:num w:numId="28">
    <w:abstractNumId w:val="46"/>
  </w:num>
  <w:num w:numId="29">
    <w:abstractNumId w:val="5"/>
  </w:num>
  <w:num w:numId="30">
    <w:abstractNumId w:val="1"/>
  </w:num>
  <w:num w:numId="31">
    <w:abstractNumId w:val="28"/>
  </w:num>
  <w:num w:numId="32">
    <w:abstractNumId w:val="3"/>
  </w:num>
  <w:num w:numId="33">
    <w:abstractNumId w:val="12"/>
  </w:num>
  <w:num w:numId="34">
    <w:abstractNumId w:val="31"/>
  </w:num>
  <w:num w:numId="35">
    <w:abstractNumId w:val="4"/>
  </w:num>
  <w:num w:numId="36">
    <w:abstractNumId w:val="18"/>
  </w:num>
  <w:num w:numId="37">
    <w:abstractNumId w:val="42"/>
  </w:num>
  <w:num w:numId="38">
    <w:abstractNumId w:val="48"/>
  </w:num>
  <w:num w:numId="39">
    <w:abstractNumId w:val="38"/>
  </w:num>
  <w:num w:numId="40">
    <w:abstractNumId w:val="40"/>
  </w:num>
  <w:num w:numId="41">
    <w:abstractNumId w:val="47"/>
  </w:num>
  <w:num w:numId="42">
    <w:abstractNumId w:val="6"/>
  </w:num>
  <w:num w:numId="43">
    <w:abstractNumId w:val="30"/>
  </w:num>
  <w:num w:numId="44">
    <w:abstractNumId w:val="15"/>
  </w:num>
  <w:num w:numId="45">
    <w:abstractNumId w:val="27"/>
  </w:num>
  <w:num w:numId="46">
    <w:abstractNumId w:val="9"/>
  </w:num>
  <w:num w:numId="47">
    <w:abstractNumId w:val="24"/>
  </w:num>
  <w:num w:numId="48">
    <w:abstractNumId w:val="16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8F"/>
    <w:rsid w:val="00053AA1"/>
    <w:rsid w:val="00057B34"/>
    <w:rsid w:val="00075ACA"/>
    <w:rsid w:val="00085A68"/>
    <w:rsid w:val="00095D41"/>
    <w:rsid w:val="000B3EE3"/>
    <w:rsid w:val="00111DBA"/>
    <w:rsid w:val="00132061"/>
    <w:rsid w:val="00157A94"/>
    <w:rsid w:val="001D2552"/>
    <w:rsid w:val="001D4734"/>
    <w:rsid w:val="00212EE1"/>
    <w:rsid w:val="00243E68"/>
    <w:rsid w:val="002C0966"/>
    <w:rsid w:val="002C4FFA"/>
    <w:rsid w:val="00304CBD"/>
    <w:rsid w:val="003376D1"/>
    <w:rsid w:val="003C28DD"/>
    <w:rsid w:val="003D2A6D"/>
    <w:rsid w:val="00477BA7"/>
    <w:rsid w:val="00494199"/>
    <w:rsid w:val="004B090E"/>
    <w:rsid w:val="004D7B0A"/>
    <w:rsid w:val="004F69F1"/>
    <w:rsid w:val="005A10A3"/>
    <w:rsid w:val="005E2AEF"/>
    <w:rsid w:val="00626466"/>
    <w:rsid w:val="00682CBE"/>
    <w:rsid w:val="006B0B8D"/>
    <w:rsid w:val="006B1D3E"/>
    <w:rsid w:val="006F5FD2"/>
    <w:rsid w:val="007004D8"/>
    <w:rsid w:val="00700ECD"/>
    <w:rsid w:val="007A77C4"/>
    <w:rsid w:val="007C4BA0"/>
    <w:rsid w:val="007C7396"/>
    <w:rsid w:val="007D5EA1"/>
    <w:rsid w:val="00802CD0"/>
    <w:rsid w:val="00820617"/>
    <w:rsid w:val="008950C5"/>
    <w:rsid w:val="008B5D8F"/>
    <w:rsid w:val="009013B5"/>
    <w:rsid w:val="0091503E"/>
    <w:rsid w:val="00A006F7"/>
    <w:rsid w:val="00A36FCD"/>
    <w:rsid w:val="00A8668D"/>
    <w:rsid w:val="00AD0092"/>
    <w:rsid w:val="00AF68BD"/>
    <w:rsid w:val="00B33845"/>
    <w:rsid w:val="00C3713C"/>
    <w:rsid w:val="00C41016"/>
    <w:rsid w:val="00C46EB3"/>
    <w:rsid w:val="00C509D6"/>
    <w:rsid w:val="00C81797"/>
    <w:rsid w:val="00CA3251"/>
    <w:rsid w:val="00D531EF"/>
    <w:rsid w:val="00DD4929"/>
    <w:rsid w:val="00DD6754"/>
    <w:rsid w:val="00DF48BE"/>
    <w:rsid w:val="00E26DCC"/>
    <w:rsid w:val="00E42C1C"/>
    <w:rsid w:val="00E5369E"/>
    <w:rsid w:val="00E76400"/>
    <w:rsid w:val="00EB67F2"/>
    <w:rsid w:val="00F35A4E"/>
    <w:rsid w:val="00F422E7"/>
    <w:rsid w:val="00F8513D"/>
    <w:rsid w:val="00F9269C"/>
    <w:rsid w:val="00FC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D1A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Squares">
    <w:name w:val="1Squares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Courier 10cpi" w:hAnsi="Courier 10cpi"/>
      <w:sz w:val="24"/>
      <w:szCs w:val="24"/>
    </w:rPr>
  </w:style>
  <w:style w:type="paragraph" w:customStyle="1" w:styleId="2Squares">
    <w:name w:val="2Squares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Courier 10cpi" w:hAnsi="Courier 10cpi"/>
      <w:sz w:val="24"/>
      <w:szCs w:val="24"/>
    </w:rPr>
  </w:style>
  <w:style w:type="paragraph" w:customStyle="1" w:styleId="3Squares">
    <w:name w:val="3Squares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ind w:left="2160" w:hanging="720"/>
      <w:jc w:val="both"/>
    </w:pPr>
    <w:rPr>
      <w:rFonts w:ascii="Courier 10cpi" w:hAnsi="Courier 10cpi"/>
      <w:sz w:val="24"/>
      <w:szCs w:val="24"/>
    </w:rPr>
  </w:style>
  <w:style w:type="paragraph" w:customStyle="1" w:styleId="4Squares">
    <w:name w:val="4Squares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ind w:left="2880" w:hanging="720"/>
      <w:jc w:val="both"/>
    </w:pPr>
    <w:rPr>
      <w:rFonts w:ascii="Courier 10cpi" w:hAnsi="Courier 10cpi"/>
      <w:sz w:val="24"/>
      <w:szCs w:val="24"/>
    </w:rPr>
  </w:style>
  <w:style w:type="paragraph" w:customStyle="1" w:styleId="5Squares">
    <w:name w:val="5Squar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ind w:left="3600" w:hanging="720"/>
      <w:jc w:val="both"/>
    </w:pPr>
    <w:rPr>
      <w:rFonts w:ascii="Courier 10cpi" w:hAnsi="Courier 10cpi"/>
      <w:sz w:val="24"/>
      <w:szCs w:val="24"/>
    </w:rPr>
  </w:style>
  <w:style w:type="paragraph" w:customStyle="1" w:styleId="6Squares">
    <w:name w:val="6Squar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ind w:left="4320" w:hanging="720"/>
      <w:jc w:val="both"/>
    </w:pPr>
    <w:rPr>
      <w:rFonts w:ascii="Courier 10cpi" w:hAnsi="Courier 10cpi"/>
      <w:sz w:val="24"/>
      <w:szCs w:val="24"/>
    </w:rPr>
  </w:style>
  <w:style w:type="paragraph" w:customStyle="1" w:styleId="7Squares">
    <w:name w:val="7Squar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ind w:left="5040" w:hanging="720"/>
      <w:jc w:val="both"/>
    </w:pPr>
    <w:rPr>
      <w:rFonts w:ascii="Courier 10cpi" w:hAnsi="Courier 10cpi"/>
      <w:sz w:val="24"/>
      <w:szCs w:val="24"/>
    </w:rPr>
  </w:style>
  <w:style w:type="paragraph" w:customStyle="1" w:styleId="8Squares">
    <w:name w:val="8Squar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ind w:left="5760" w:hanging="720"/>
      <w:jc w:val="both"/>
    </w:pPr>
    <w:rPr>
      <w:rFonts w:ascii="Courier 10cpi" w:hAnsi="Courier 10cpi"/>
      <w:sz w:val="24"/>
      <w:szCs w:val="24"/>
    </w:rPr>
  </w:style>
  <w:style w:type="character" w:customStyle="1" w:styleId="DefaultPara">
    <w:name w:val="Default Para"/>
    <w:rPr>
      <w:rFonts w:ascii="Times New Roman" w:hAnsi="Times New Roman"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8668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Squares">
    <w:name w:val="1Squares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Courier 10cpi" w:hAnsi="Courier 10cpi"/>
      <w:sz w:val="24"/>
      <w:szCs w:val="24"/>
    </w:rPr>
  </w:style>
  <w:style w:type="paragraph" w:customStyle="1" w:styleId="2Squares">
    <w:name w:val="2Squares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Courier 10cpi" w:hAnsi="Courier 10cpi"/>
      <w:sz w:val="24"/>
      <w:szCs w:val="24"/>
    </w:rPr>
  </w:style>
  <w:style w:type="paragraph" w:customStyle="1" w:styleId="3Squares">
    <w:name w:val="3Squares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ind w:left="2160" w:hanging="720"/>
      <w:jc w:val="both"/>
    </w:pPr>
    <w:rPr>
      <w:rFonts w:ascii="Courier 10cpi" w:hAnsi="Courier 10cpi"/>
      <w:sz w:val="24"/>
      <w:szCs w:val="24"/>
    </w:rPr>
  </w:style>
  <w:style w:type="paragraph" w:customStyle="1" w:styleId="4Squares">
    <w:name w:val="4Squares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ind w:left="2880" w:hanging="720"/>
      <w:jc w:val="both"/>
    </w:pPr>
    <w:rPr>
      <w:rFonts w:ascii="Courier 10cpi" w:hAnsi="Courier 10cpi"/>
      <w:sz w:val="24"/>
      <w:szCs w:val="24"/>
    </w:rPr>
  </w:style>
  <w:style w:type="paragraph" w:customStyle="1" w:styleId="5Squares">
    <w:name w:val="5Squar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ind w:left="3600" w:hanging="720"/>
      <w:jc w:val="both"/>
    </w:pPr>
    <w:rPr>
      <w:rFonts w:ascii="Courier 10cpi" w:hAnsi="Courier 10cpi"/>
      <w:sz w:val="24"/>
      <w:szCs w:val="24"/>
    </w:rPr>
  </w:style>
  <w:style w:type="paragraph" w:customStyle="1" w:styleId="6Squares">
    <w:name w:val="6Squar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ind w:left="4320" w:hanging="720"/>
      <w:jc w:val="both"/>
    </w:pPr>
    <w:rPr>
      <w:rFonts w:ascii="Courier 10cpi" w:hAnsi="Courier 10cpi"/>
      <w:sz w:val="24"/>
      <w:szCs w:val="24"/>
    </w:rPr>
  </w:style>
  <w:style w:type="paragraph" w:customStyle="1" w:styleId="7Squares">
    <w:name w:val="7Squar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ind w:left="5040" w:hanging="720"/>
      <w:jc w:val="both"/>
    </w:pPr>
    <w:rPr>
      <w:rFonts w:ascii="Courier 10cpi" w:hAnsi="Courier 10cpi"/>
      <w:sz w:val="24"/>
      <w:szCs w:val="24"/>
    </w:rPr>
  </w:style>
  <w:style w:type="paragraph" w:customStyle="1" w:styleId="8Squares">
    <w:name w:val="8Squar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ind w:left="5760" w:hanging="720"/>
      <w:jc w:val="both"/>
    </w:pPr>
    <w:rPr>
      <w:rFonts w:ascii="Courier 10cpi" w:hAnsi="Courier 10cpi"/>
      <w:sz w:val="24"/>
      <w:szCs w:val="24"/>
    </w:rPr>
  </w:style>
  <w:style w:type="character" w:customStyle="1" w:styleId="DefaultPara">
    <w:name w:val="Default Para"/>
    <w:rPr>
      <w:rFonts w:ascii="Times New Roman" w:hAnsi="Times New Roman"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8668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 EXECUTIVE BOARD</vt:lpstr>
    </vt:vector>
  </TitlesOfParts>
  <Company>NFS User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 EXECUTIVE BOARD</dc:title>
  <dc:creator>Preferred User</dc:creator>
  <cp:lastModifiedBy>datasis</cp:lastModifiedBy>
  <cp:revision>3</cp:revision>
  <cp:lastPrinted>2013-01-22T23:33:00Z</cp:lastPrinted>
  <dcterms:created xsi:type="dcterms:W3CDTF">2015-11-11T20:42:00Z</dcterms:created>
  <dcterms:modified xsi:type="dcterms:W3CDTF">2016-01-11T13:39:00Z</dcterms:modified>
</cp:coreProperties>
</file>