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F1" w:rsidRDefault="001E0CF1" w:rsidP="001E0CF1">
      <w:pPr>
        <w:pStyle w:val="Title"/>
        <w:rPr>
          <w:rFonts w:ascii="Calibri" w:hAnsi="Calibri" w:cs="Calibri"/>
          <w:bCs w:val="0"/>
          <w:sz w:val="22"/>
          <w:szCs w:val="22"/>
        </w:rPr>
      </w:pPr>
      <w:r w:rsidRPr="00DD4929">
        <w:rPr>
          <w:rFonts w:ascii="Calibri" w:hAnsi="Calibri" w:cs="Calibri"/>
          <w:bCs w:val="0"/>
          <w:sz w:val="22"/>
          <w:szCs w:val="22"/>
        </w:rPr>
        <w:t>ALA EXECUTIVE BOARD</w:t>
      </w:r>
    </w:p>
    <w:p w:rsidR="001E0CF1" w:rsidRPr="00DD4929" w:rsidRDefault="001E0CF1" w:rsidP="001E0CF1">
      <w:pPr>
        <w:jc w:val="center"/>
        <w:rPr>
          <w:rFonts w:ascii="Calibri" w:hAnsi="Calibri" w:cs="Calibri"/>
          <w:b/>
          <w:sz w:val="22"/>
          <w:szCs w:val="22"/>
        </w:rPr>
      </w:pPr>
      <w:r w:rsidRPr="00DD4929">
        <w:rPr>
          <w:rFonts w:ascii="Calibri" w:hAnsi="Calibri" w:cs="Calibri"/>
          <w:b/>
          <w:sz w:val="22"/>
          <w:szCs w:val="22"/>
        </w:rPr>
        <w:t xml:space="preserve">ELECTION </w:t>
      </w:r>
      <w:r>
        <w:rPr>
          <w:rFonts w:ascii="Calibri" w:hAnsi="Calibri" w:cs="Calibri"/>
          <w:b/>
          <w:sz w:val="22"/>
          <w:szCs w:val="22"/>
        </w:rPr>
        <w:t>2016</w:t>
      </w:r>
    </w:p>
    <w:p w:rsidR="002F1BC2" w:rsidRDefault="002F1BC2" w:rsidP="001E0CF1">
      <w:pPr>
        <w:rPr>
          <w:rFonts w:ascii="Calibri" w:hAnsi="Calibri" w:cs="Calibri"/>
          <w:b/>
          <w:bCs/>
          <w:sz w:val="22"/>
          <w:szCs w:val="22"/>
        </w:rPr>
      </w:pPr>
    </w:p>
    <w:p w:rsidR="002F1BC2" w:rsidRPr="00ED420E" w:rsidRDefault="002F1BC2" w:rsidP="002F1BC2">
      <w:pPr>
        <w:tabs>
          <w:tab w:val="left" w:pos="720"/>
          <w:tab w:val="left" w:pos="1440"/>
          <w:tab w:val="left" w:pos="2160"/>
        </w:tabs>
        <w:jc w:val="both"/>
        <w:rPr>
          <w:rFonts w:asciiTheme="minorHAnsi" w:hAnsiTheme="minorHAnsi" w:cs="Calibri"/>
          <w:b/>
          <w:bCs/>
        </w:rPr>
      </w:pPr>
      <w:r w:rsidRPr="00ED420E">
        <w:rPr>
          <w:rFonts w:asciiTheme="minorHAnsi" w:hAnsiTheme="minorHAnsi" w:cs="Calibri"/>
          <w:b/>
          <w:bCs/>
        </w:rPr>
        <w:t xml:space="preserve">Candidate:  </w:t>
      </w:r>
      <w:r w:rsidRPr="00ED420E">
        <w:rPr>
          <w:rFonts w:asciiTheme="minorHAnsi" w:hAnsiTheme="minorHAnsi" w:cs="Calibri"/>
          <w:b/>
          <w:bCs/>
        </w:rPr>
        <w:tab/>
      </w:r>
      <w:r w:rsidRPr="00ED420E">
        <w:rPr>
          <w:rFonts w:asciiTheme="minorHAnsi" w:hAnsiTheme="minorHAnsi" w:cs="Calibri"/>
          <w:b/>
          <w:bCs/>
        </w:rPr>
        <w:tab/>
      </w:r>
      <w:r w:rsidRPr="00ED420E">
        <w:rPr>
          <w:rFonts w:asciiTheme="minorHAnsi" w:hAnsiTheme="minorHAnsi" w:cs="Calibri"/>
          <w:b/>
        </w:rPr>
        <w:t>Kimberly A. Patton</w:t>
      </w:r>
      <w:r w:rsidR="00232980">
        <w:rPr>
          <w:rFonts w:asciiTheme="minorHAnsi" w:hAnsiTheme="minorHAnsi" w:cs="Calibri"/>
          <w:b/>
        </w:rPr>
        <w:t xml:space="preserve"> </w:t>
      </w:r>
      <w:r w:rsidR="00232980">
        <w:rPr>
          <w:rFonts w:asciiTheme="minorHAnsi" w:hAnsiTheme="minorHAnsi" w:cs="Calibri"/>
          <w:b/>
        </w:rPr>
        <w:tab/>
      </w:r>
      <w:r w:rsidR="00232980">
        <w:rPr>
          <w:rFonts w:asciiTheme="minorHAnsi" w:hAnsiTheme="minorHAnsi" w:cs="Calibri"/>
          <w:b/>
        </w:rPr>
        <w:tab/>
      </w:r>
      <w:r w:rsidR="00232980">
        <w:rPr>
          <w:rFonts w:asciiTheme="minorHAnsi" w:hAnsiTheme="minorHAnsi" w:cs="Calibri"/>
          <w:b/>
        </w:rPr>
        <w:tab/>
      </w:r>
    </w:p>
    <w:p w:rsidR="002F1BC2" w:rsidRPr="00ED420E" w:rsidRDefault="002F1BC2" w:rsidP="002F1BC2">
      <w:pPr>
        <w:rPr>
          <w:rFonts w:asciiTheme="minorHAnsi" w:hAnsiTheme="minorHAnsi" w:cs="Calibri"/>
          <w:b/>
          <w:bCs/>
        </w:rPr>
      </w:pPr>
    </w:p>
    <w:p w:rsidR="002F1BC2" w:rsidRPr="00ED420E" w:rsidRDefault="002F1BC2" w:rsidP="002F1BC2">
      <w:pPr>
        <w:rPr>
          <w:rFonts w:asciiTheme="minorHAnsi" w:hAnsiTheme="minorHAnsi"/>
          <w:bCs/>
        </w:rPr>
      </w:pPr>
      <w:r w:rsidRPr="00ED420E">
        <w:rPr>
          <w:rFonts w:asciiTheme="minorHAnsi" w:hAnsiTheme="minorHAnsi" w:cs="Calibri"/>
          <w:b/>
          <w:bCs/>
        </w:rPr>
        <w:t>Current Position:</w:t>
      </w:r>
      <w:r w:rsidRPr="00ED420E">
        <w:rPr>
          <w:rFonts w:asciiTheme="minorHAnsi" w:hAnsiTheme="minorHAnsi" w:cs="Calibri"/>
          <w:bCs/>
        </w:rPr>
        <w:t xml:space="preserve">  </w:t>
      </w:r>
      <w:r w:rsidRPr="00ED420E">
        <w:rPr>
          <w:rFonts w:asciiTheme="minorHAnsi" w:hAnsiTheme="minorHAnsi" w:cs="Calibri"/>
          <w:bCs/>
        </w:rPr>
        <w:tab/>
      </w:r>
      <w:r w:rsidRPr="00ED420E">
        <w:rPr>
          <w:rFonts w:asciiTheme="minorHAnsi" w:hAnsiTheme="minorHAnsi"/>
          <w:bCs/>
        </w:rPr>
        <w:t xml:space="preserve">Youth Services Supervisor, Main Branch, </w:t>
      </w:r>
    </w:p>
    <w:p w:rsidR="002F1BC2" w:rsidRPr="00ED420E" w:rsidRDefault="002F1BC2" w:rsidP="002F1BC2">
      <w:pPr>
        <w:ind w:left="1440" w:firstLine="720"/>
        <w:rPr>
          <w:rFonts w:asciiTheme="minorHAnsi" w:hAnsiTheme="minorHAnsi"/>
          <w:bCs/>
        </w:rPr>
      </w:pPr>
      <w:r w:rsidRPr="00ED420E">
        <w:rPr>
          <w:rFonts w:asciiTheme="minorHAnsi" w:hAnsiTheme="minorHAnsi"/>
          <w:bCs/>
        </w:rPr>
        <w:t>Kansas City, KS Public Library</w:t>
      </w:r>
    </w:p>
    <w:p w:rsidR="002F1BC2" w:rsidRPr="00ED420E" w:rsidRDefault="002F1BC2" w:rsidP="002F1BC2">
      <w:pPr>
        <w:ind w:left="1440" w:firstLine="720"/>
        <w:rPr>
          <w:rFonts w:asciiTheme="minorHAnsi" w:hAnsiTheme="minorHAnsi"/>
          <w:bCs/>
        </w:rPr>
      </w:pPr>
      <w:r w:rsidRPr="00ED420E">
        <w:rPr>
          <w:rFonts w:asciiTheme="minorHAnsi" w:hAnsiTheme="minorHAnsi"/>
          <w:bCs/>
        </w:rPr>
        <w:t>625 Minnesota Ave., Kansas City, KS Public Library</w:t>
      </w:r>
    </w:p>
    <w:p w:rsidR="002F1BC2" w:rsidRPr="00ED420E" w:rsidRDefault="002F1BC2" w:rsidP="002F1BC2">
      <w:pPr>
        <w:tabs>
          <w:tab w:val="left" w:pos="720"/>
          <w:tab w:val="left" w:pos="1440"/>
          <w:tab w:val="left" w:pos="2160"/>
        </w:tabs>
        <w:jc w:val="both"/>
        <w:rPr>
          <w:rFonts w:asciiTheme="minorHAnsi" w:hAnsiTheme="minorHAnsi" w:cs="Calibri"/>
          <w:b/>
          <w:bCs/>
        </w:rPr>
      </w:pPr>
    </w:p>
    <w:p w:rsidR="002F1BC2" w:rsidRPr="00ED420E" w:rsidRDefault="002F1BC2" w:rsidP="002F1BC2">
      <w:pPr>
        <w:tabs>
          <w:tab w:val="left" w:pos="720"/>
          <w:tab w:val="left" w:pos="1440"/>
          <w:tab w:val="left" w:pos="2160"/>
        </w:tabs>
        <w:jc w:val="both"/>
        <w:rPr>
          <w:rFonts w:asciiTheme="minorHAnsi" w:hAnsiTheme="minorHAnsi"/>
          <w:bCs/>
        </w:rPr>
      </w:pPr>
      <w:r w:rsidRPr="00ED420E">
        <w:rPr>
          <w:rFonts w:asciiTheme="minorHAnsi" w:hAnsiTheme="minorHAnsi" w:cs="Calibri"/>
          <w:b/>
          <w:bCs/>
        </w:rPr>
        <w:t>Education:</w:t>
      </w:r>
      <w:r w:rsidRPr="00ED420E">
        <w:rPr>
          <w:rFonts w:asciiTheme="minorHAnsi" w:hAnsiTheme="minorHAnsi" w:cs="Calibri"/>
          <w:bCs/>
        </w:rPr>
        <w:t xml:space="preserve">  </w:t>
      </w:r>
      <w:r w:rsidRPr="00ED420E">
        <w:rPr>
          <w:rFonts w:asciiTheme="minorHAnsi" w:hAnsiTheme="minorHAnsi" w:cs="Calibri"/>
          <w:bCs/>
        </w:rPr>
        <w:tab/>
      </w:r>
      <w:r w:rsidRPr="00ED420E">
        <w:rPr>
          <w:rFonts w:asciiTheme="minorHAnsi" w:hAnsiTheme="minorHAnsi" w:cs="Calibri"/>
          <w:bCs/>
        </w:rPr>
        <w:tab/>
      </w:r>
      <w:r w:rsidRPr="00ED420E">
        <w:rPr>
          <w:rFonts w:asciiTheme="minorHAnsi" w:hAnsiTheme="minorHAnsi"/>
        </w:rPr>
        <w:t xml:space="preserve">Emporia State University, </w:t>
      </w:r>
      <w:r w:rsidRPr="00ED420E">
        <w:rPr>
          <w:rFonts w:asciiTheme="minorHAnsi" w:hAnsiTheme="minorHAnsi"/>
          <w:bCs/>
        </w:rPr>
        <w:t>Master of Library Science 2013</w:t>
      </w:r>
    </w:p>
    <w:p w:rsidR="002F1BC2" w:rsidRPr="00ED420E" w:rsidRDefault="002F1BC2" w:rsidP="002F1BC2">
      <w:pPr>
        <w:ind w:left="2160"/>
        <w:rPr>
          <w:rFonts w:asciiTheme="minorHAnsi" w:hAnsiTheme="minorHAnsi"/>
          <w:bCs/>
        </w:rPr>
      </w:pPr>
      <w:r w:rsidRPr="00ED420E">
        <w:rPr>
          <w:rFonts w:asciiTheme="minorHAnsi" w:hAnsiTheme="minorHAnsi"/>
          <w:bCs/>
        </w:rPr>
        <w:t>Baker University, Business Ma</w:t>
      </w:r>
      <w:r w:rsidR="00EC41A0">
        <w:rPr>
          <w:rFonts w:asciiTheme="minorHAnsi" w:hAnsiTheme="minorHAnsi"/>
          <w:bCs/>
        </w:rPr>
        <w:t xml:space="preserve">nagement, Master of Science in </w:t>
      </w:r>
      <w:r w:rsidRPr="00ED420E">
        <w:rPr>
          <w:rFonts w:asciiTheme="minorHAnsi" w:hAnsiTheme="minorHAnsi"/>
          <w:bCs/>
        </w:rPr>
        <w:t>Management 20</w:t>
      </w:r>
      <w:r w:rsidR="00ED420E" w:rsidRPr="00ED420E">
        <w:rPr>
          <w:rFonts w:asciiTheme="minorHAnsi" w:hAnsiTheme="minorHAnsi"/>
          <w:bCs/>
        </w:rPr>
        <w:t>09</w:t>
      </w:r>
    </w:p>
    <w:p w:rsidR="002F1BC2" w:rsidRPr="00ED420E" w:rsidRDefault="002F1BC2" w:rsidP="002F1BC2">
      <w:pPr>
        <w:ind w:left="1440" w:firstLine="720"/>
        <w:rPr>
          <w:rFonts w:asciiTheme="minorHAnsi" w:hAnsiTheme="minorHAnsi"/>
          <w:bCs/>
        </w:rPr>
      </w:pPr>
      <w:r w:rsidRPr="00ED420E">
        <w:rPr>
          <w:rFonts w:asciiTheme="minorHAnsi" w:hAnsiTheme="minorHAnsi"/>
        </w:rPr>
        <w:t xml:space="preserve">Baker University, </w:t>
      </w:r>
      <w:r w:rsidRPr="00ED420E">
        <w:rPr>
          <w:rFonts w:asciiTheme="minorHAnsi" w:hAnsiTheme="minorHAnsi"/>
          <w:bCs/>
        </w:rPr>
        <w:t>Bachelor of Business Administration 200</w:t>
      </w:r>
      <w:r w:rsidR="00ED420E" w:rsidRPr="00ED420E">
        <w:rPr>
          <w:rFonts w:asciiTheme="minorHAnsi" w:hAnsiTheme="minorHAnsi"/>
          <w:bCs/>
        </w:rPr>
        <w:t>7</w:t>
      </w:r>
    </w:p>
    <w:p w:rsidR="002F1BC2" w:rsidRDefault="002F1BC2" w:rsidP="002F1BC2">
      <w:pPr>
        <w:jc w:val="both"/>
        <w:rPr>
          <w:rFonts w:ascii="Calibri" w:hAnsi="Calibri" w:cs="Calibri"/>
          <w:b/>
          <w:bCs/>
        </w:rPr>
      </w:pPr>
    </w:p>
    <w:p w:rsidR="00232980" w:rsidRPr="00ED420E" w:rsidRDefault="002F1BC2" w:rsidP="00232980">
      <w:pPr>
        <w:pStyle w:val="NormalWeb"/>
        <w:numPr>
          <w:ilvl w:val="0"/>
          <w:numId w:val="6"/>
        </w:numPr>
        <w:spacing w:before="0" w:after="0"/>
        <w:rPr>
          <w:rFonts w:asciiTheme="minorHAnsi" w:hAnsiTheme="minorHAnsi" w:cs="Arial"/>
          <w:bCs/>
          <w:sz w:val="20"/>
          <w:szCs w:val="20"/>
        </w:rPr>
      </w:pPr>
      <w:r>
        <w:rPr>
          <w:rFonts w:ascii="Calibri" w:hAnsi="Calibri" w:cs="Calibri"/>
          <w:b/>
          <w:bCs/>
        </w:rPr>
        <w:t>ALA Activities:</w:t>
      </w:r>
      <w:r w:rsidR="00232980">
        <w:rPr>
          <w:rFonts w:ascii="Calibri" w:hAnsi="Calibri" w:cs="Calibri"/>
          <w:bCs/>
        </w:rPr>
        <w:t xml:space="preserve">  </w:t>
      </w:r>
      <w:r w:rsidR="00232980">
        <w:rPr>
          <w:rFonts w:ascii="Calibri" w:hAnsi="Calibri" w:cs="Calibri"/>
          <w:bCs/>
        </w:rPr>
        <w:tab/>
      </w:r>
      <w:r w:rsidR="00232980" w:rsidRPr="00ED420E">
        <w:rPr>
          <w:rFonts w:asciiTheme="minorHAnsi" w:hAnsiTheme="minorHAnsi" w:cs="Arial"/>
          <w:bCs/>
          <w:sz w:val="20"/>
          <w:szCs w:val="20"/>
        </w:rPr>
        <w:t>ALA Councilor at Large, 2012-Present</w:t>
      </w:r>
    </w:p>
    <w:p w:rsidR="00B2158C" w:rsidRPr="00B2158C" w:rsidRDefault="00232980" w:rsidP="00232980">
      <w:pPr>
        <w:pStyle w:val="NormalWeb"/>
        <w:numPr>
          <w:ilvl w:val="4"/>
          <w:numId w:val="6"/>
        </w:numPr>
        <w:spacing w:before="0" w:after="0"/>
        <w:rPr>
          <w:rFonts w:asciiTheme="minorHAnsi" w:hAnsiTheme="minorHAnsi" w:cs="Arial"/>
          <w:b/>
          <w:bCs/>
          <w:sz w:val="20"/>
          <w:szCs w:val="20"/>
        </w:rPr>
      </w:pPr>
      <w:r w:rsidRPr="00ED420E">
        <w:rPr>
          <w:rFonts w:asciiTheme="minorHAnsi" w:hAnsiTheme="minorHAnsi" w:cs="Arial"/>
          <w:sz w:val="20"/>
          <w:szCs w:val="20"/>
        </w:rPr>
        <w:t xml:space="preserve">          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="00B2158C">
        <w:rPr>
          <w:rFonts w:asciiTheme="minorHAnsi" w:hAnsiTheme="minorHAnsi" w:cs="Arial"/>
          <w:sz w:val="20"/>
          <w:szCs w:val="20"/>
        </w:rPr>
        <w:t>ALA Council Resolutions Committee 2014-Present</w:t>
      </w:r>
    </w:p>
    <w:p w:rsidR="00B2158C" w:rsidRPr="00B2158C" w:rsidRDefault="00B2158C" w:rsidP="00B2158C">
      <w:pPr>
        <w:pStyle w:val="NormalWeb"/>
        <w:numPr>
          <w:ilvl w:val="8"/>
          <w:numId w:val="6"/>
        </w:numPr>
        <w:spacing w:before="0" w:after="0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                                                </w:t>
      </w:r>
      <w:r>
        <w:rPr>
          <w:rFonts w:asciiTheme="minorHAnsi" w:hAnsiTheme="minorHAnsi" w:cs="Arial"/>
          <w:bCs/>
          <w:sz w:val="20"/>
          <w:szCs w:val="20"/>
        </w:rPr>
        <w:t>ALA Council Diversity Committee 2014-Present</w:t>
      </w:r>
    </w:p>
    <w:p w:rsidR="00EC41A0" w:rsidRDefault="00EC41A0" w:rsidP="00232980">
      <w:pPr>
        <w:pStyle w:val="NormalWeb"/>
        <w:spacing w:before="0" w:after="0"/>
        <w:rPr>
          <w:rFonts w:asciiTheme="minorHAnsi" w:hAnsiTheme="minorHAnsi" w:cs="Arial"/>
          <w:b/>
          <w:bCs/>
          <w:sz w:val="20"/>
          <w:szCs w:val="20"/>
        </w:rPr>
      </w:pPr>
    </w:p>
    <w:p w:rsidR="00232980" w:rsidRPr="00ED420E" w:rsidRDefault="00232980" w:rsidP="00232980">
      <w:pPr>
        <w:pStyle w:val="NormalWeb"/>
        <w:spacing w:before="0" w:after="0"/>
        <w:rPr>
          <w:rFonts w:asciiTheme="minorHAnsi" w:hAnsiTheme="minorHAnsi" w:cs="Arial"/>
          <w:bCs/>
          <w:sz w:val="20"/>
          <w:szCs w:val="20"/>
        </w:rPr>
      </w:pPr>
      <w:r w:rsidRPr="00ED420E">
        <w:rPr>
          <w:rFonts w:asciiTheme="minorHAnsi" w:hAnsiTheme="minorHAnsi" w:cs="Arial"/>
          <w:b/>
          <w:bCs/>
          <w:sz w:val="20"/>
          <w:szCs w:val="20"/>
        </w:rPr>
        <w:t>ALSC</w:t>
      </w:r>
      <w:r w:rsidRPr="00ED420E"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</w:r>
      <w:r>
        <w:rPr>
          <w:rFonts w:asciiTheme="minorHAnsi" w:hAnsiTheme="minorHAnsi" w:cs="Arial"/>
          <w:bCs/>
          <w:sz w:val="20"/>
          <w:szCs w:val="20"/>
        </w:rPr>
        <w:tab/>
      </w:r>
      <w:r w:rsidRPr="00ED420E">
        <w:rPr>
          <w:rFonts w:asciiTheme="minorHAnsi" w:hAnsiTheme="minorHAnsi" w:cs="Arial"/>
          <w:bCs/>
          <w:sz w:val="20"/>
          <w:szCs w:val="20"/>
        </w:rPr>
        <w:t>Evolving the Carnegie Medal Task Force, 2015-Present</w:t>
      </w:r>
    </w:p>
    <w:p w:rsidR="00EC41A0" w:rsidRDefault="00EC41A0" w:rsidP="00EC41A0">
      <w:pPr>
        <w:pStyle w:val="NormalWeb"/>
        <w:spacing w:before="0" w:after="0"/>
        <w:rPr>
          <w:rFonts w:asciiTheme="minorHAnsi" w:hAnsiTheme="minorHAnsi" w:cs="Arial"/>
          <w:b/>
          <w:bCs/>
          <w:sz w:val="20"/>
          <w:szCs w:val="20"/>
        </w:rPr>
      </w:pPr>
    </w:p>
    <w:p w:rsidR="00232980" w:rsidRPr="00ED420E" w:rsidRDefault="00232980" w:rsidP="00EC41A0">
      <w:pPr>
        <w:pStyle w:val="NormalWeb"/>
        <w:spacing w:before="0" w:after="0"/>
        <w:rPr>
          <w:rFonts w:asciiTheme="minorHAnsi" w:hAnsiTheme="minorHAnsi" w:cs="Arial"/>
          <w:sz w:val="20"/>
          <w:szCs w:val="20"/>
        </w:rPr>
      </w:pPr>
      <w:r w:rsidRPr="00ED420E">
        <w:rPr>
          <w:rFonts w:asciiTheme="minorHAnsi" w:hAnsiTheme="minorHAnsi" w:cs="Arial"/>
          <w:b/>
          <w:bCs/>
          <w:sz w:val="20"/>
          <w:szCs w:val="20"/>
        </w:rPr>
        <w:t>YALSA</w:t>
      </w:r>
      <w:r w:rsidR="00EC41A0">
        <w:rPr>
          <w:rFonts w:asciiTheme="minorHAnsi" w:hAnsiTheme="minorHAnsi" w:cs="Arial"/>
          <w:b/>
          <w:bCs/>
          <w:sz w:val="20"/>
          <w:szCs w:val="20"/>
        </w:rPr>
        <w:tab/>
      </w:r>
      <w:r w:rsidR="00EC41A0">
        <w:rPr>
          <w:rFonts w:asciiTheme="minorHAnsi" w:hAnsiTheme="minorHAnsi" w:cs="Arial"/>
          <w:b/>
          <w:bCs/>
          <w:sz w:val="20"/>
          <w:szCs w:val="20"/>
        </w:rPr>
        <w:tab/>
      </w:r>
      <w:r w:rsidR="00EC41A0">
        <w:rPr>
          <w:rFonts w:asciiTheme="minorHAnsi" w:hAnsiTheme="minorHAnsi" w:cs="Arial"/>
          <w:b/>
          <w:bCs/>
          <w:sz w:val="20"/>
          <w:szCs w:val="20"/>
        </w:rPr>
        <w:tab/>
      </w:r>
      <w:proofErr w:type="spellStart"/>
      <w:r w:rsidRPr="00ED420E">
        <w:rPr>
          <w:rFonts w:asciiTheme="minorHAnsi" w:hAnsiTheme="minorHAnsi" w:cs="Arial"/>
          <w:sz w:val="20"/>
          <w:szCs w:val="20"/>
        </w:rPr>
        <w:t>YALSA</w:t>
      </w:r>
      <w:proofErr w:type="spellEnd"/>
      <w:r w:rsidRPr="00ED420E">
        <w:rPr>
          <w:rFonts w:asciiTheme="minorHAnsi" w:hAnsiTheme="minorHAnsi" w:cs="Arial"/>
          <w:sz w:val="20"/>
          <w:szCs w:val="20"/>
        </w:rPr>
        <w:t xml:space="preserve"> Past President, 2011- Present</w:t>
      </w:r>
    </w:p>
    <w:p w:rsidR="00232980" w:rsidRPr="00ED420E" w:rsidRDefault="00232980" w:rsidP="00232980">
      <w:pPr>
        <w:pStyle w:val="NormalWeb"/>
        <w:spacing w:before="0" w:after="0"/>
        <w:ind w:left="1440" w:firstLine="720"/>
        <w:rPr>
          <w:rFonts w:asciiTheme="minorHAnsi" w:hAnsiTheme="minorHAnsi" w:cs="Arial"/>
          <w:sz w:val="20"/>
          <w:szCs w:val="20"/>
        </w:rPr>
      </w:pPr>
      <w:r w:rsidRPr="00ED420E">
        <w:rPr>
          <w:rFonts w:asciiTheme="minorHAnsi" w:hAnsiTheme="minorHAnsi" w:cs="Arial"/>
          <w:sz w:val="20"/>
          <w:szCs w:val="20"/>
        </w:rPr>
        <w:t>YALSA Board President, 2010-2011</w:t>
      </w:r>
    </w:p>
    <w:p w:rsidR="00232980" w:rsidRPr="00ED420E" w:rsidRDefault="00232980" w:rsidP="00232980">
      <w:pPr>
        <w:pStyle w:val="NormalWeb"/>
        <w:spacing w:before="0" w:after="0"/>
        <w:ind w:left="1440" w:firstLine="720"/>
        <w:rPr>
          <w:rFonts w:asciiTheme="minorHAnsi" w:hAnsiTheme="minorHAnsi" w:cs="Arial"/>
          <w:sz w:val="20"/>
          <w:szCs w:val="20"/>
        </w:rPr>
      </w:pPr>
      <w:r w:rsidRPr="00ED420E">
        <w:rPr>
          <w:rFonts w:asciiTheme="minorHAnsi" w:hAnsiTheme="minorHAnsi" w:cs="Arial"/>
          <w:sz w:val="20"/>
          <w:szCs w:val="20"/>
        </w:rPr>
        <w:t xml:space="preserve"> YALSA Board President-Elect, 2009-2010 </w:t>
      </w:r>
    </w:p>
    <w:p w:rsidR="00232980" w:rsidRPr="00ED420E" w:rsidRDefault="00232980" w:rsidP="00232980">
      <w:pPr>
        <w:pStyle w:val="NormalWeb"/>
        <w:spacing w:before="0" w:after="0"/>
        <w:ind w:left="1440" w:firstLine="720"/>
        <w:rPr>
          <w:rFonts w:asciiTheme="minorHAnsi" w:hAnsiTheme="minorHAnsi" w:cs="Arial"/>
          <w:sz w:val="20"/>
          <w:szCs w:val="20"/>
        </w:rPr>
      </w:pPr>
      <w:r w:rsidRPr="00ED420E">
        <w:rPr>
          <w:rFonts w:asciiTheme="minorHAnsi" w:hAnsiTheme="minorHAnsi" w:cs="Arial"/>
          <w:sz w:val="20"/>
          <w:szCs w:val="20"/>
        </w:rPr>
        <w:t>Member, Board of Directors, 2006-2011</w:t>
      </w:r>
    </w:p>
    <w:p w:rsidR="00232980" w:rsidRPr="00ED420E" w:rsidRDefault="00232980" w:rsidP="00232980">
      <w:pPr>
        <w:pStyle w:val="NormalWeb"/>
        <w:spacing w:before="0" w:after="0"/>
        <w:ind w:left="1440" w:firstLine="720"/>
        <w:rPr>
          <w:rFonts w:asciiTheme="minorHAnsi" w:hAnsiTheme="minorHAnsi" w:cs="Arial"/>
          <w:sz w:val="20"/>
          <w:szCs w:val="20"/>
        </w:rPr>
      </w:pPr>
      <w:r w:rsidRPr="00ED420E">
        <w:rPr>
          <w:rFonts w:asciiTheme="minorHAnsi" w:hAnsiTheme="minorHAnsi" w:cs="Arial"/>
          <w:sz w:val="20"/>
          <w:szCs w:val="20"/>
        </w:rPr>
        <w:t>50th Anniversary Task Force, 2006-2007</w:t>
      </w:r>
    </w:p>
    <w:p w:rsidR="00232980" w:rsidRPr="00ED420E" w:rsidRDefault="00232980" w:rsidP="00232980">
      <w:pPr>
        <w:pStyle w:val="NormalWeb"/>
        <w:spacing w:before="0" w:after="0"/>
        <w:ind w:left="1440" w:firstLine="720"/>
        <w:rPr>
          <w:rFonts w:asciiTheme="minorHAnsi" w:hAnsiTheme="minorHAnsi" w:cs="Arial"/>
          <w:sz w:val="20"/>
          <w:szCs w:val="20"/>
        </w:rPr>
      </w:pPr>
      <w:r w:rsidRPr="00ED420E">
        <w:rPr>
          <w:rFonts w:asciiTheme="minorHAnsi" w:hAnsiTheme="minorHAnsi" w:cs="Arial"/>
          <w:sz w:val="20"/>
          <w:szCs w:val="20"/>
        </w:rPr>
        <w:t>Programming Planning Committee, 2002-2005</w:t>
      </w:r>
    </w:p>
    <w:p w:rsidR="00232980" w:rsidRPr="00ED420E" w:rsidRDefault="00232980" w:rsidP="00232980">
      <w:pPr>
        <w:pStyle w:val="NormalWeb"/>
        <w:spacing w:before="0" w:after="0"/>
        <w:ind w:left="1440" w:firstLine="720"/>
        <w:rPr>
          <w:rFonts w:asciiTheme="minorHAnsi" w:hAnsiTheme="minorHAnsi" w:cs="Arial"/>
          <w:sz w:val="20"/>
          <w:szCs w:val="20"/>
        </w:rPr>
      </w:pPr>
      <w:r w:rsidRPr="00ED420E">
        <w:rPr>
          <w:rFonts w:asciiTheme="minorHAnsi" w:hAnsiTheme="minorHAnsi" w:cs="Arial"/>
          <w:sz w:val="20"/>
          <w:szCs w:val="20"/>
        </w:rPr>
        <w:t>Quick Picks for Reluctant Readers Committee, 2003-2006</w:t>
      </w:r>
    </w:p>
    <w:p w:rsidR="00232980" w:rsidRPr="00ED420E" w:rsidRDefault="00232980" w:rsidP="00232980">
      <w:pPr>
        <w:pStyle w:val="NormalWeb"/>
        <w:spacing w:before="0" w:after="0"/>
        <w:ind w:left="1440" w:firstLine="720"/>
        <w:rPr>
          <w:rFonts w:asciiTheme="minorHAnsi" w:hAnsiTheme="minorHAnsi" w:cs="Arial"/>
          <w:sz w:val="20"/>
          <w:szCs w:val="20"/>
        </w:rPr>
      </w:pPr>
      <w:r w:rsidRPr="00ED420E">
        <w:rPr>
          <w:rFonts w:asciiTheme="minorHAnsi" w:hAnsiTheme="minorHAnsi" w:cs="Arial"/>
          <w:sz w:val="20"/>
          <w:szCs w:val="20"/>
        </w:rPr>
        <w:t>Trainer, Serving the Underserved (SUS), 2001-Present</w:t>
      </w:r>
      <w:r w:rsidRPr="00ED420E">
        <w:rPr>
          <w:rFonts w:asciiTheme="minorHAnsi" w:hAnsiTheme="minorHAnsi" w:cs="Arial"/>
          <w:sz w:val="20"/>
          <w:szCs w:val="20"/>
        </w:rPr>
        <w:tab/>
      </w:r>
    </w:p>
    <w:p w:rsidR="00EC41A0" w:rsidRDefault="00EC41A0" w:rsidP="00EC41A0">
      <w:pPr>
        <w:pStyle w:val="NormalWeb"/>
        <w:spacing w:before="0" w:after="0"/>
        <w:rPr>
          <w:rFonts w:asciiTheme="minorHAnsi" w:hAnsiTheme="minorHAnsi" w:cs="Arial"/>
          <w:b/>
          <w:bCs/>
          <w:sz w:val="20"/>
          <w:szCs w:val="20"/>
        </w:rPr>
      </w:pPr>
    </w:p>
    <w:p w:rsidR="00232980" w:rsidRPr="00ED420E" w:rsidRDefault="00232980" w:rsidP="00EC41A0">
      <w:pPr>
        <w:pStyle w:val="NormalWeb"/>
        <w:spacing w:before="0" w:after="0"/>
        <w:rPr>
          <w:rFonts w:asciiTheme="minorHAnsi" w:hAnsiTheme="minorHAnsi" w:cs="Arial"/>
          <w:sz w:val="20"/>
          <w:szCs w:val="20"/>
        </w:rPr>
      </w:pPr>
      <w:r w:rsidRPr="00ED420E">
        <w:rPr>
          <w:rFonts w:asciiTheme="minorHAnsi" w:hAnsiTheme="minorHAnsi" w:cs="Arial"/>
          <w:b/>
          <w:bCs/>
          <w:sz w:val="20"/>
          <w:szCs w:val="20"/>
        </w:rPr>
        <w:t>EMIERT</w:t>
      </w:r>
      <w:r w:rsidR="00EC41A0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="00EC41A0">
        <w:rPr>
          <w:rFonts w:asciiTheme="minorHAnsi" w:hAnsiTheme="minorHAnsi" w:cs="Arial"/>
          <w:b/>
          <w:bCs/>
          <w:sz w:val="20"/>
          <w:szCs w:val="20"/>
        </w:rPr>
        <w:tab/>
      </w:r>
      <w:r w:rsidR="00EC41A0">
        <w:rPr>
          <w:rFonts w:asciiTheme="minorHAnsi" w:hAnsiTheme="minorHAnsi" w:cs="Arial"/>
          <w:b/>
          <w:bCs/>
          <w:sz w:val="20"/>
          <w:szCs w:val="20"/>
        </w:rPr>
        <w:tab/>
      </w:r>
      <w:r w:rsidR="00EC41A0">
        <w:rPr>
          <w:rFonts w:asciiTheme="minorHAnsi" w:hAnsiTheme="minorHAnsi" w:cs="Arial"/>
          <w:b/>
          <w:bCs/>
          <w:sz w:val="20"/>
          <w:szCs w:val="20"/>
        </w:rPr>
        <w:tab/>
      </w:r>
      <w:r w:rsidRPr="00ED420E">
        <w:rPr>
          <w:rFonts w:asciiTheme="minorHAnsi" w:hAnsiTheme="minorHAnsi" w:cs="Arial"/>
          <w:sz w:val="20"/>
          <w:szCs w:val="20"/>
        </w:rPr>
        <w:t>Chair, Coretta Scott King Book Award Jury, 2013-Present</w:t>
      </w:r>
    </w:p>
    <w:p w:rsidR="00232980" w:rsidRPr="00ED420E" w:rsidRDefault="00232980" w:rsidP="00232980">
      <w:pPr>
        <w:pStyle w:val="NormalWeb"/>
        <w:spacing w:before="0" w:after="0"/>
        <w:ind w:left="1440" w:firstLine="720"/>
        <w:rPr>
          <w:rFonts w:asciiTheme="minorHAnsi" w:hAnsiTheme="minorHAnsi" w:cs="Arial"/>
          <w:sz w:val="20"/>
          <w:szCs w:val="20"/>
        </w:rPr>
      </w:pPr>
      <w:r w:rsidRPr="00ED420E">
        <w:rPr>
          <w:rFonts w:asciiTheme="minorHAnsi" w:hAnsiTheme="minorHAnsi" w:cs="Arial"/>
          <w:sz w:val="20"/>
          <w:szCs w:val="20"/>
        </w:rPr>
        <w:t>Coretta Scott King book Award Jury, 2005-2007</w:t>
      </w:r>
    </w:p>
    <w:p w:rsidR="00232980" w:rsidRPr="00ED420E" w:rsidRDefault="00232980" w:rsidP="00232980">
      <w:pPr>
        <w:pStyle w:val="NormalWeb"/>
        <w:spacing w:before="0" w:after="0"/>
        <w:ind w:left="1440" w:firstLine="720"/>
        <w:rPr>
          <w:rFonts w:asciiTheme="minorHAnsi" w:hAnsiTheme="minorHAnsi" w:cs="Arial"/>
          <w:sz w:val="20"/>
          <w:szCs w:val="20"/>
        </w:rPr>
      </w:pPr>
      <w:r w:rsidRPr="00ED420E">
        <w:rPr>
          <w:rFonts w:asciiTheme="minorHAnsi" w:hAnsiTheme="minorHAnsi" w:cs="Arial"/>
          <w:sz w:val="20"/>
          <w:szCs w:val="20"/>
        </w:rPr>
        <w:t>Coretta Scott King Committee, 2001-Present</w:t>
      </w:r>
    </w:p>
    <w:p w:rsidR="00232980" w:rsidRPr="00ED420E" w:rsidRDefault="00232980" w:rsidP="00232980">
      <w:pPr>
        <w:jc w:val="both"/>
        <w:rPr>
          <w:rFonts w:asciiTheme="minorHAnsi" w:hAnsiTheme="minorHAnsi" w:cs="Calibri"/>
        </w:rPr>
      </w:pPr>
    </w:p>
    <w:p w:rsidR="00232980" w:rsidRDefault="00232980" w:rsidP="00232980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Other Professional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Freedom to Read Foundation, member, 2013-present</w:t>
      </w:r>
    </w:p>
    <w:p w:rsidR="00232980" w:rsidRDefault="00232980" w:rsidP="00232980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Activities:</w:t>
      </w:r>
    </w:p>
    <w:p w:rsidR="00232980" w:rsidRPr="00232980" w:rsidRDefault="00232980" w:rsidP="00EC41A0">
      <w:pPr>
        <w:pStyle w:val="NormalWeb"/>
        <w:spacing w:before="0" w:after="0"/>
        <w:rPr>
          <w:rFonts w:asciiTheme="minorHAnsi" w:hAnsiTheme="minorHAnsi" w:cs="Arial"/>
          <w:sz w:val="22"/>
          <w:szCs w:val="22"/>
        </w:rPr>
      </w:pPr>
      <w:r w:rsidRPr="00232980">
        <w:rPr>
          <w:rFonts w:asciiTheme="minorHAnsi" w:hAnsiTheme="minorHAnsi" w:cs="Arial"/>
          <w:b/>
          <w:bCs/>
          <w:sz w:val="22"/>
          <w:szCs w:val="22"/>
        </w:rPr>
        <w:t>KLA</w:t>
      </w:r>
      <w:r w:rsidR="00EC41A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EC41A0">
        <w:rPr>
          <w:rFonts w:asciiTheme="minorHAnsi" w:hAnsiTheme="minorHAnsi" w:cs="Arial"/>
          <w:b/>
          <w:bCs/>
          <w:sz w:val="22"/>
          <w:szCs w:val="22"/>
        </w:rPr>
        <w:tab/>
      </w:r>
      <w:r w:rsidR="00EC41A0">
        <w:rPr>
          <w:rFonts w:asciiTheme="minorHAnsi" w:hAnsiTheme="minorHAnsi" w:cs="Arial"/>
          <w:b/>
          <w:bCs/>
          <w:sz w:val="22"/>
          <w:szCs w:val="22"/>
        </w:rPr>
        <w:tab/>
      </w:r>
      <w:r w:rsidR="00EC41A0">
        <w:rPr>
          <w:rFonts w:asciiTheme="minorHAnsi" w:hAnsiTheme="minorHAnsi" w:cs="Arial"/>
          <w:b/>
          <w:bCs/>
          <w:sz w:val="22"/>
          <w:szCs w:val="22"/>
        </w:rPr>
        <w:tab/>
      </w:r>
      <w:r w:rsidRPr="00232980">
        <w:rPr>
          <w:rFonts w:asciiTheme="minorHAnsi" w:hAnsiTheme="minorHAnsi" w:cs="Arial"/>
          <w:sz w:val="22"/>
          <w:szCs w:val="22"/>
        </w:rPr>
        <w:t xml:space="preserve">KS Young Adult Librarians Roundtable </w:t>
      </w:r>
      <w:r w:rsidRPr="00232980">
        <w:rPr>
          <w:rFonts w:asciiTheme="minorHAnsi" w:hAnsiTheme="minorHAnsi" w:cs="Arial"/>
          <w:bCs/>
          <w:sz w:val="22"/>
          <w:szCs w:val="22"/>
        </w:rPr>
        <w:t>Founder and</w:t>
      </w:r>
      <w:r w:rsidRPr="0023298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Pr="00232980">
        <w:rPr>
          <w:rFonts w:asciiTheme="minorHAnsi" w:hAnsiTheme="minorHAnsi" w:cs="Arial"/>
          <w:sz w:val="22"/>
          <w:szCs w:val="22"/>
        </w:rPr>
        <w:t>Co-chair, 2005-2010</w:t>
      </w:r>
    </w:p>
    <w:p w:rsidR="00232980" w:rsidRPr="00232980" w:rsidRDefault="00232980" w:rsidP="00232980">
      <w:pPr>
        <w:pStyle w:val="NormalWeb"/>
        <w:spacing w:before="0" w:after="0"/>
        <w:rPr>
          <w:rFonts w:asciiTheme="minorHAnsi" w:hAnsiTheme="minorHAnsi" w:cs="Arial"/>
          <w:sz w:val="22"/>
          <w:szCs w:val="22"/>
        </w:rPr>
      </w:pPr>
      <w:r w:rsidRPr="00232980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232980">
        <w:rPr>
          <w:rFonts w:asciiTheme="minorHAnsi" w:hAnsiTheme="minorHAnsi" w:cs="Arial"/>
          <w:sz w:val="22"/>
          <w:szCs w:val="22"/>
        </w:rPr>
        <w:t>KPLACE Roundtable Secretary, 2004-2005</w:t>
      </w:r>
    </w:p>
    <w:p w:rsidR="00232980" w:rsidRPr="00232980" w:rsidRDefault="00232980" w:rsidP="00232980">
      <w:pPr>
        <w:pStyle w:val="NormalWeb"/>
        <w:spacing w:before="0" w:after="0"/>
        <w:rPr>
          <w:rFonts w:asciiTheme="minorHAnsi" w:hAnsiTheme="minorHAnsi" w:cs="Arial"/>
          <w:sz w:val="22"/>
          <w:szCs w:val="22"/>
        </w:rPr>
      </w:pPr>
      <w:r w:rsidRPr="00232980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232980">
        <w:rPr>
          <w:rFonts w:asciiTheme="minorHAnsi" w:hAnsiTheme="minorHAnsi" w:cs="Arial"/>
          <w:sz w:val="22"/>
          <w:szCs w:val="22"/>
        </w:rPr>
        <w:t>Social Responsibilities Round Table Chair, 2001-2004</w:t>
      </w:r>
    </w:p>
    <w:p w:rsidR="00EC41A0" w:rsidRDefault="00EC41A0" w:rsidP="00232980">
      <w:pPr>
        <w:pStyle w:val="NormalWeb"/>
        <w:spacing w:before="0" w:after="0"/>
        <w:rPr>
          <w:rFonts w:asciiTheme="minorHAnsi" w:hAnsiTheme="minorHAnsi" w:cs="Arial"/>
          <w:b/>
          <w:bCs/>
          <w:sz w:val="22"/>
          <w:szCs w:val="22"/>
        </w:rPr>
      </w:pPr>
    </w:p>
    <w:p w:rsidR="00232980" w:rsidRDefault="00232980" w:rsidP="00232980">
      <w:pPr>
        <w:pStyle w:val="NormalWeb"/>
        <w:spacing w:before="0" w:after="0"/>
        <w:rPr>
          <w:rFonts w:asciiTheme="minorHAnsi" w:hAnsiTheme="minorHAnsi" w:cs="Arial"/>
          <w:sz w:val="22"/>
          <w:szCs w:val="22"/>
        </w:rPr>
      </w:pPr>
      <w:r w:rsidRPr="00232980">
        <w:rPr>
          <w:rFonts w:asciiTheme="minorHAnsi" w:hAnsiTheme="minorHAnsi" w:cs="Arial"/>
          <w:b/>
          <w:bCs/>
          <w:sz w:val="22"/>
          <w:szCs w:val="22"/>
        </w:rPr>
        <w:t>CSLP</w:t>
      </w:r>
      <w:r w:rsidR="00EC41A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EC41A0">
        <w:rPr>
          <w:rFonts w:asciiTheme="minorHAnsi" w:hAnsiTheme="minorHAnsi" w:cs="Arial"/>
          <w:b/>
          <w:bCs/>
          <w:sz w:val="22"/>
          <w:szCs w:val="22"/>
        </w:rPr>
        <w:tab/>
      </w:r>
      <w:r w:rsidR="00EC41A0">
        <w:rPr>
          <w:rFonts w:asciiTheme="minorHAnsi" w:hAnsiTheme="minorHAnsi" w:cs="Arial"/>
          <w:b/>
          <w:bCs/>
          <w:sz w:val="22"/>
          <w:szCs w:val="22"/>
        </w:rPr>
        <w:tab/>
      </w:r>
      <w:r w:rsidR="00EC41A0">
        <w:rPr>
          <w:rFonts w:asciiTheme="minorHAnsi" w:hAnsiTheme="minorHAnsi" w:cs="Arial"/>
          <w:b/>
          <w:bCs/>
          <w:sz w:val="22"/>
          <w:szCs w:val="22"/>
        </w:rPr>
        <w:tab/>
      </w:r>
      <w:r w:rsidRPr="00232980">
        <w:rPr>
          <w:rFonts w:asciiTheme="minorHAnsi" w:hAnsiTheme="minorHAnsi" w:cs="Arial"/>
          <w:sz w:val="22"/>
          <w:szCs w:val="22"/>
        </w:rPr>
        <w:t>YA Manual Committee Chair, 2002-2007</w:t>
      </w:r>
    </w:p>
    <w:p w:rsidR="00B2158C" w:rsidRDefault="00232980" w:rsidP="00B2158C">
      <w:pPr>
        <w:pStyle w:val="NormalWeb"/>
        <w:spacing w:before="0" w:after="0"/>
        <w:ind w:left="2160" w:hanging="216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Major </w:t>
      </w:r>
      <w:r w:rsidRPr="00232980">
        <w:rPr>
          <w:rFonts w:asciiTheme="minorHAnsi" w:hAnsiTheme="minorHAnsi" w:cs="Arial"/>
          <w:b/>
          <w:sz w:val="22"/>
          <w:szCs w:val="22"/>
        </w:rPr>
        <w:t>Publications</w:t>
      </w:r>
    </w:p>
    <w:p w:rsidR="00B2158C" w:rsidRPr="00ED420E" w:rsidRDefault="00232980" w:rsidP="00B2158C">
      <w:pPr>
        <w:pStyle w:val="NormalWeb"/>
        <w:spacing w:before="0" w:after="0"/>
        <w:ind w:left="2160" w:hanging="2160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gramStart"/>
      <w:r w:rsidR="00B2158C">
        <w:rPr>
          <w:rFonts w:asciiTheme="minorHAnsi" w:hAnsiTheme="minorHAnsi" w:cs="Arial"/>
          <w:b/>
          <w:sz w:val="22"/>
          <w:szCs w:val="22"/>
        </w:rPr>
        <w:t>and</w:t>
      </w:r>
      <w:proofErr w:type="gramEnd"/>
      <w:r w:rsidR="00B2158C">
        <w:rPr>
          <w:rFonts w:asciiTheme="minorHAnsi" w:hAnsiTheme="minorHAnsi" w:cs="Arial"/>
          <w:b/>
          <w:sz w:val="22"/>
          <w:szCs w:val="22"/>
        </w:rPr>
        <w:t xml:space="preserve"> Awards</w:t>
      </w:r>
      <w:r w:rsidRPr="0023298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B2158C">
        <w:rPr>
          <w:rFonts w:asciiTheme="minorHAnsi" w:hAnsiTheme="minorHAnsi" w:cs="Arial"/>
          <w:b/>
          <w:bCs/>
          <w:sz w:val="22"/>
          <w:szCs w:val="22"/>
        </w:rPr>
        <w:tab/>
      </w:r>
      <w:r w:rsidR="00B2158C" w:rsidRPr="00ED420E">
        <w:rPr>
          <w:rFonts w:asciiTheme="minorHAnsi" w:hAnsiTheme="minorHAnsi" w:cs="Arial"/>
          <w:sz w:val="20"/>
          <w:szCs w:val="20"/>
        </w:rPr>
        <w:t>2007 ALA Spectrum Scholar</w:t>
      </w:r>
      <w:r w:rsidR="00B2158C" w:rsidRPr="00ED420E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:rsidR="00232980" w:rsidRPr="00232980" w:rsidRDefault="00EC41A0" w:rsidP="00EC41A0">
      <w:pPr>
        <w:pStyle w:val="NormalWeb"/>
        <w:spacing w:before="0" w:after="0"/>
        <w:ind w:left="2160" w:hanging="21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ab/>
      </w:r>
      <w:r w:rsidR="00232980" w:rsidRPr="00232980">
        <w:rPr>
          <w:rFonts w:asciiTheme="minorHAnsi" w:hAnsiTheme="minorHAnsi" w:cs="Arial"/>
          <w:sz w:val="22"/>
          <w:szCs w:val="22"/>
        </w:rPr>
        <w:t>Alessio, Amy and Kimberly Patton.</w:t>
      </w:r>
      <w:r w:rsidR="00232980" w:rsidRPr="00232980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="00232980" w:rsidRPr="00232980">
        <w:rPr>
          <w:rFonts w:asciiTheme="minorHAnsi" w:hAnsiTheme="minorHAnsi" w:cs="Arial"/>
          <w:i/>
          <w:iCs/>
          <w:sz w:val="22"/>
          <w:szCs w:val="22"/>
        </w:rPr>
        <w:t xml:space="preserve">A Year of Programming for Teens 2.  </w:t>
      </w:r>
      <w:r w:rsidR="00232980" w:rsidRPr="00232980">
        <w:rPr>
          <w:rFonts w:asciiTheme="minorHAnsi" w:hAnsiTheme="minorHAnsi" w:cs="Arial"/>
          <w:sz w:val="22"/>
          <w:szCs w:val="22"/>
        </w:rPr>
        <w:t>ALA Editions: 2011.</w:t>
      </w:r>
    </w:p>
    <w:p w:rsidR="00232980" w:rsidRPr="00232980" w:rsidRDefault="00232980" w:rsidP="00232980">
      <w:pPr>
        <w:pStyle w:val="NormalWeb"/>
        <w:spacing w:before="0" w:after="0"/>
        <w:ind w:left="2160"/>
        <w:rPr>
          <w:rFonts w:asciiTheme="minorHAnsi" w:hAnsiTheme="minorHAnsi" w:cs="Arial"/>
          <w:sz w:val="22"/>
          <w:szCs w:val="22"/>
        </w:rPr>
      </w:pPr>
      <w:r w:rsidRPr="00232980">
        <w:rPr>
          <w:rFonts w:asciiTheme="minorHAnsi" w:hAnsiTheme="minorHAnsi" w:cs="Arial"/>
          <w:sz w:val="22"/>
          <w:szCs w:val="22"/>
        </w:rPr>
        <w:t>Alessio, Amy and Kimberly Patton.</w:t>
      </w:r>
      <w:r w:rsidRPr="00232980"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232980">
        <w:rPr>
          <w:rFonts w:asciiTheme="minorHAnsi" w:hAnsiTheme="minorHAnsi" w:cs="Arial"/>
          <w:i/>
          <w:iCs/>
          <w:sz w:val="22"/>
          <w:szCs w:val="22"/>
        </w:rPr>
        <w:t xml:space="preserve">A Year of Programming for Teens.  </w:t>
      </w:r>
      <w:r w:rsidRPr="00232980">
        <w:rPr>
          <w:rFonts w:asciiTheme="minorHAnsi" w:hAnsiTheme="minorHAnsi" w:cs="Arial"/>
          <w:sz w:val="22"/>
          <w:szCs w:val="22"/>
        </w:rPr>
        <w:t>ALA Editions: 2007.</w:t>
      </w:r>
    </w:p>
    <w:p w:rsidR="00232980" w:rsidRPr="00232980" w:rsidRDefault="00232980" w:rsidP="00232980">
      <w:pPr>
        <w:pStyle w:val="NormalWeb"/>
        <w:spacing w:before="0" w:after="0"/>
        <w:ind w:left="2160" w:firstLine="5"/>
        <w:rPr>
          <w:rFonts w:asciiTheme="minorHAnsi" w:hAnsiTheme="minorHAnsi" w:cs="Arial"/>
          <w:sz w:val="22"/>
          <w:szCs w:val="22"/>
        </w:rPr>
      </w:pPr>
      <w:r w:rsidRPr="00232980">
        <w:rPr>
          <w:rFonts w:asciiTheme="minorHAnsi" w:hAnsiTheme="minorHAnsi" w:cs="Arial"/>
          <w:sz w:val="22"/>
          <w:szCs w:val="22"/>
        </w:rPr>
        <w:t>Patton, Kim.</w:t>
      </w:r>
      <w:r w:rsidRPr="00232980">
        <w:rPr>
          <w:rFonts w:asciiTheme="minorHAnsi" w:hAnsiTheme="minorHAnsi" w:cs="Arial"/>
          <w:i/>
          <w:iCs/>
          <w:sz w:val="22"/>
          <w:szCs w:val="22"/>
        </w:rPr>
        <w:t xml:space="preserve">  Penguin Young Readers Group African American Discussion Guide.  </w:t>
      </w:r>
      <w:r w:rsidRPr="00232980">
        <w:rPr>
          <w:rFonts w:asciiTheme="minorHAnsi" w:hAnsiTheme="minorHAnsi" w:cs="Arial"/>
          <w:sz w:val="22"/>
          <w:szCs w:val="22"/>
        </w:rPr>
        <w:t xml:space="preserve">Penguin Young Readers Group: August, 2005. </w:t>
      </w:r>
    </w:p>
    <w:p w:rsidR="00232980" w:rsidRPr="00232980" w:rsidRDefault="00232980" w:rsidP="00232980">
      <w:pPr>
        <w:pStyle w:val="NormalWeb"/>
        <w:spacing w:before="0" w:after="0"/>
        <w:ind w:hanging="2300"/>
        <w:rPr>
          <w:rFonts w:asciiTheme="minorHAnsi" w:hAnsiTheme="minorHAnsi" w:cs="Arial"/>
          <w:b/>
          <w:bCs/>
          <w:sz w:val="22"/>
          <w:szCs w:val="22"/>
        </w:rPr>
      </w:pPr>
      <w:r w:rsidRPr="00232980">
        <w:rPr>
          <w:rFonts w:asciiTheme="minorHAnsi" w:hAnsiTheme="minorHAnsi" w:cs="Arial"/>
          <w:b/>
          <w:bCs/>
          <w:sz w:val="22"/>
          <w:szCs w:val="22"/>
        </w:rPr>
        <w:t xml:space="preserve">Awards </w:t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ab/>
      </w:r>
      <w:r w:rsidRPr="00232980">
        <w:rPr>
          <w:rFonts w:asciiTheme="minorHAnsi" w:hAnsiTheme="minorHAnsi" w:cs="Arial"/>
          <w:bCs/>
          <w:sz w:val="22"/>
          <w:szCs w:val="22"/>
        </w:rPr>
        <w:t>March, 2008 Macmillan Publishing Librarian of the Month</w:t>
      </w:r>
    </w:p>
    <w:p w:rsidR="00232980" w:rsidRDefault="00232980" w:rsidP="00232980">
      <w:pPr>
        <w:jc w:val="both"/>
        <w:rPr>
          <w:rFonts w:ascii="Calibri" w:hAnsi="Calibri" w:cs="Calibri"/>
        </w:rPr>
      </w:pPr>
    </w:p>
    <w:p w:rsidR="002F1BC2" w:rsidRDefault="002F1BC2" w:rsidP="002F1BC2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Statement of Professional Concerns</w:t>
      </w:r>
    </w:p>
    <w:p w:rsidR="00E05142" w:rsidRDefault="00201791" w:rsidP="00591D3B">
      <w:pPr>
        <w:rPr>
          <w:rFonts w:asciiTheme="minorHAnsi" w:hAnsiTheme="minorHAnsi"/>
          <w:sz w:val="22"/>
          <w:szCs w:val="22"/>
        </w:rPr>
      </w:pPr>
      <w:r w:rsidRPr="00A879A6">
        <w:rPr>
          <w:rFonts w:asciiTheme="minorHAnsi" w:hAnsiTheme="minorHAnsi"/>
          <w:sz w:val="22"/>
          <w:szCs w:val="22"/>
        </w:rPr>
        <w:t xml:space="preserve">I have been involved in ALA since 2001 when I first joined YALSA and became a Serving the Underserved Trainer. This organization has helped grow professionally me tremendously </w:t>
      </w:r>
      <w:r w:rsidR="00A879A6" w:rsidRPr="00A879A6">
        <w:rPr>
          <w:rFonts w:asciiTheme="minorHAnsi" w:hAnsiTheme="minorHAnsi"/>
          <w:sz w:val="22"/>
          <w:szCs w:val="22"/>
        </w:rPr>
        <w:t xml:space="preserve">and develop my leadership skills </w:t>
      </w:r>
      <w:r w:rsidRPr="00A879A6">
        <w:rPr>
          <w:rFonts w:asciiTheme="minorHAnsi" w:hAnsiTheme="minorHAnsi"/>
          <w:sz w:val="22"/>
          <w:szCs w:val="22"/>
        </w:rPr>
        <w:t xml:space="preserve">by allowing </w:t>
      </w:r>
      <w:r w:rsidR="00A879A6" w:rsidRPr="00A879A6">
        <w:rPr>
          <w:rFonts w:asciiTheme="minorHAnsi" w:hAnsiTheme="minorHAnsi"/>
          <w:sz w:val="22"/>
          <w:szCs w:val="22"/>
        </w:rPr>
        <w:t xml:space="preserve">me </w:t>
      </w:r>
      <w:r w:rsidRPr="00A879A6">
        <w:rPr>
          <w:rFonts w:asciiTheme="minorHAnsi" w:hAnsiTheme="minorHAnsi"/>
          <w:sz w:val="22"/>
          <w:szCs w:val="22"/>
        </w:rPr>
        <w:t xml:space="preserve">opportunities to become </w:t>
      </w:r>
      <w:r w:rsidR="00A879A6" w:rsidRPr="00A879A6">
        <w:rPr>
          <w:rFonts w:asciiTheme="minorHAnsi" w:hAnsiTheme="minorHAnsi"/>
          <w:sz w:val="22"/>
          <w:szCs w:val="22"/>
        </w:rPr>
        <w:t xml:space="preserve">involved at every level from round tables to division leader as a YALSA President. As a Councilor at Large I spent my first term learning to juggle the ins and outs of Council around division responsibilities and now that I have that in hand I am spending my second term diving into Council matters on all levels. </w:t>
      </w:r>
      <w:r w:rsidR="00EC41A0">
        <w:rPr>
          <w:rFonts w:asciiTheme="minorHAnsi" w:hAnsiTheme="minorHAnsi"/>
          <w:sz w:val="22"/>
          <w:szCs w:val="22"/>
        </w:rPr>
        <w:t xml:space="preserve">The decisions made by the Executive Board will need to balanced so that not only the American Library Association as a whole, but also those individual libraries and staff who rely on us are represented fairly and efficiently.  I also want to make sure that we </w:t>
      </w:r>
      <w:r w:rsidR="00A879A6" w:rsidRPr="00A879A6">
        <w:rPr>
          <w:rFonts w:asciiTheme="minorHAnsi" w:hAnsiTheme="minorHAnsi"/>
          <w:sz w:val="22"/>
          <w:szCs w:val="22"/>
        </w:rPr>
        <w:t xml:space="preserve">As a librarian serving children, teens and their families, I want to make sure that </w:t>
      </w:r>
      <w:r w:rsidR="00EC41A0">
        <w:rPr>
          <w:rFonts w:asciiTheme="minorHAnsi" w:hAnsiTheme="minorHAnsi"/>
          <w:sz w:val="22"/>
          <w:szCs w:val="22"/>
        </w:rPr>
        <w:t>t</w:t>
      </w:r>
      <w:r w:rsidR="00A879A6" w:rsidRPr="00A879A6">
        <w:rPr>
          <w:rFonts w:asciiTheme="minorHAnsi" w:hAnsiTheme="minorHAnsi"/>
          <w:sz w:val="22"/>
          <w:szCs w:val="22"/>
        </w:rPr>
        <w:t xml:space="preserve">he decisions of and policies we make impact those librarians who serve our some of our most vulnerable patrons. </w:t>
      </w:r>
      <w:bookmarkStart w:id="0" w:name="_GoBack"/>
      <w:bookmarkEnd w:id="0"/>
    </w:p>
    <w:sectPr w:rsidR="00E05142" w:rsidSect="001E0CF1"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10cpi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245"/>
        </w:tabs>
        <w:ind w:left="245" w:hanging="245"/>
      </w:pPr>
      <w:rPr>
        <w:rFonts w:ascii="Wingdings" w:hAnsi="Wingdings"/>
      </w:rPr>
    </w:lvl>
  </w:abstractNum>
  <w:abstractNum w:abstractNumId="2">
    <w:nsid w:val="14203D58"/>
    <w:multiLevelType w:val="hybridMultilevel"/>
    <w:tmpl w:val="4D82D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D3DD1"/>
    <w:multiLevelType w:val="hybridMultilevel"/>
    <w:tmpl w:val="4F0A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F172AF"/>
    <w:multiLevelType w:val="hybridMultilevel"/>
    <w:tmpl w:val="D9567AF8"/>
    <w:lvl w:ilvl="0" w:tplc="04090001">
      <w:start w:val="1"/>
      <w:numFmt w:val="bullet"/>
      <w:pStyle w:val="Heading1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48970C6D"/>
    <w:multiLevelType w:val="hybridMultilevel"/>
    <w:tmpl w:val="15C0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677C9"/>
    <w:multiLevelType w:val="hybridMultilevel"/>
    <w:tmpl w:val="4A4493AA"/>
    <w:lvl w:ilvl="0" w:tplc="04090001">
      <w:start w:val="1"/>
      <w:numFmt w:val="bullet"/>
      <w:pStyle w:val="Achiev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C2"/>
    <w:rsid w:val="001E0CF1"/>
    <w:rsid w:val="00201791"/>
    <w:rsid w:val="00232980"/>
    <w:rsid w:val="00243544"/>
    <w:rsid w:val="002F1BC2"/>
    <w:rsid w:val="00591D3B"/>
    <w:rsid w:val="00612B9C"/>
    <w:rsid w:val="007A067C"/>
    <w:rsid w:val="008413B4"/>
    <w:rsid w:val="00A879A6"/>
    <w:rsid w:val="00B2158C"/>
    <w:rsid w:val="00E05142"/>
    <w:rsid w:val="00EC41A0"/>
    <w:rsid w:val="00ED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BC2"/>
    <w:pPr>
      <w:widowControl w:val="0"/>
      <w:autoSpaceDE w:val="0"/>
      <w:autoSpaceDN w:val="0"/>
      <w:spacing w:after="0" w:line="240" w:lineRule="auto"/>
    </w:pPr>
    <w:rPr>
      <w:rFonts w:ascii="Courier 10cpi" w:eastAsia="Times New Roman" w:hAnsi="Courier 10cpi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2F1BC2"/>
    <w:pPr>
      <w:keepNext/>
      <w:keepLines/>
      <w:widowControl/>
      <w:numPr>
        <w:numId w:val="1"/>
      </w:numPr>
      <w:suppressAutoHyphens/>
      <w:autoSpaceDE/>
      <w:autoSpaceDN/>
      <w:spacing w:before="220" w:after="220" w:line="220" w:lineRule="atLeast"/>
      <w:ind w:left="-2160"/>
      <w:outlineLvl w:val="0"/>
    </w:pPr>
    <w:rPr>
      <w:rFonts w:ascii="Arial Black" w:eastAsia="Batang" w:hAnsi="Arial Black"/>
      <w:spacing w:val="-4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F1B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F1BC2"/>
    <w:rPr>
      <w:rFonts w:ascii="Courier 10cpi" w:eastAsia="Times New Roman" w:hAnsi="Courier 10cp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F1BC2"/>
    <w:rPr>
      <w:rFonts w:ascii="Arial Black" w:eastAsia="Batang" w:hAnsi="Arial Black" w:cs="Times New Roman"/>
      <w:spacing w:val="-4"/>
      <w:kern w:val="1"/>
      <w:sz w:val="20"/>
      <w:szCs w:val="20"/>
      <w:lang w:eastAsia="ar-SA"/>
    </w:rPr>
  </w:style>
  <w:style w:type="paragraph" w:customStyle="1" w:styleId="Achievement">
    <w:name w:val="Achievement"/>
    <w:basedOn w:val="BodyText"/>
    <w:rsid w:val="002F1BC2"/>
    <w:pPr>
      <w:widowControl/>
      <w:numPr>
        <w:numId w:val="2"/>
      </w:numPr>
      <w:suppressAutoHyphens/>
      <w:autoSpaceDE/>
      <w:autoSpaceDN/>
      <w:spacing w:after="60" w:line="220" w:lineRule="atLeast"/>
      <w:ind w:left="0" w:firstLine="0"/>
      <w:jc w:val="both"/>
    </w:pPr>
    <w:rPr>
      <w:rFonts w:ascii="Arial" w:eastAsia="Batang" w:hAnsi="Arial"/>
      <w:spacing w:val="-5"/>
      <w:sz w:val="20"/>
      <w:szCs w:val="20"/>
      <w:lang w:eastAsia="ar-SA"/>
    </w:rPr>
  </w:style>
  <w:style w:type="paragraph" w:styleId="NormalWeb">
    <w:name w:val="Normal (Web)"/>
    <w:basedOn w:val="Normal"/>
    <w:rsid w:val="002F1BC2"/>
    <w:pPr>
      <w:widowControl/>
      <w:suppressAutoHyphens/>
      <w:autoSpaceDE/>
      <w:autoSpaceDN/>
      <w:spacing w:before="280" w:after="280"/>
    </w:pPr>
    <w:rPr>
      <w:rFonts w:ascii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23298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1E0CF1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E0CF1"/>
    <w:rPr>
      <w:rFonts w:ascii="Courier 10cpi" w:eastAsia="Times New Roman" w:hAnsi="Courier 10cpi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BC2"/>
    <w:pPr>
      <w:widowControl w:val="0"/>
      <w:autoSpaceDE w:val="0"/>
      <w:autoSpaceDN w:val="0"/>
      <w:spacing w:after="0" w:line="240" w:lineRule="auto"/>
    </w:pPr>
    <w:rPr>
      <w:rFonts w:ascii="Courier 10cpi" w:eastAsia="Times New Roman" w:hAnsi="Courier 10cpi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2F1BC2"/>
    <w:pPr>
      <w:keepNext/>
      <w:keepLines/>
      <w:widowControl/>
      <w:numPr>
        <w:numId w:val="1"/>
      </w:numPr>
      <w:suppressAutoHyphens/>
      <w:autoSpaceDE/>
      <w:autoSpaceDN/>
      <w:spacing w:before="220" w:after="220" w:line="220" w:lineRule="atLeast"/>
      <w:ind w:left="-2160"/>
      <w:outlineLvl w:val="0"/>
    </w:pPr>
    <w:rPr>
      <w:rFonts w:ascii="Arial Black" w:eastAsia="Batang" w:hAnsi="Arial Black"/>
      <w:spacing w:val="-4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F1B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F1BC2"/>
    <w:rPr>
      <w:rFonts w:ascii="Courier 10cpi" w:eastAsia="Times New Roman" w:hAnsi="Courier 10cpi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F1BC2"/>
    <w:rPr>
      <w:rFonts w:ascii="Arial Black" w:eastAsia="Batang" w:hAnsi="Arial Black" w:cs="Times New Roman"/>
      <w:spacing w:val="-4"/>
      <w:kern w:val="1"/>
      <w:sz w:val="20"/>
      <w:szCs w:val="20"/>
      <w:lang w:eastAsia="ar-SA"/>
    </w:rPr>
  </w:style>
  <w:style w:type="paragraph" w:customStyle="1" w:styleId="Achievement">
    <w:name w:val="Achievement"/>
    <w:basedOn w:val="BodyText"/>
    <w:rsid w:val="002F1BC2"/>
    <w:pPr>
      <w:widowControl/>
      <w:numPr>
        <w:numId w:val="2"/>
      </w:numPr>
      <w:suppressAutoHyphens/>
      <w:autoSpaceDE/>
      <w:autoSpaceDN/>
      <w:spacing w:after="60" w:line="220" w:lineRule="atLeast"/>
      <w:ind w:left="0" w:firstLine="0"/>
      <w:jc w:val="both"/>
    </w:pPr>
    <w:rPr>
      <w:rFonts w:ascii="Arial" w:eastAsia="Batang" w:hAnsi="Arial"/>
      <w:spacing w:val="-5"/>
      <w:sz w:val="20"/>
      <w:szCs w:val="20"/>
      <w:lang w:eastAsia="ar-SA"/>
    </w:rPr>
  </w:style>
  <w:style w:type="paragraph" w:styleId="NormalWeb">
    <w:name w:val="Normal (Web)"/>
    <w:basedOn w:val="Normal"/>
    <w:rsid w:val="002F1BC2"/>
    <w:pPr>
      <w:widowControl/>
      <w:suppressAutoHyphens/>
      <w:autoSpaceDE/>
      <w:autoSpaceDN/>
      <w:spacing w:before="280" w:after="280"/>
    </w:pPr>
    <w:rPr>
      <w:rFonts w:ascii="Times New Roman" w:hAnsi="Times New Roman"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232980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1E0CF1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E0CF1"/>
    <w:rPr>
      <w:rFonts w:ascii="Courier 10cpi" w:eastAsia="Times New Roman" w:hAnsi="Courier 10cpi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5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Patton</dc:creator>
  <cp:lastModifiedBy>datasis</cp:lastModifiedBy>
  <cp:revision>5</cp:revision>
  <dcterms:created xsi:type="dcterms:W3CDTF">2015-10-08T21:43:00Z</dcterms:created>
  <dcterms:modified xsi:type="dcterms:W3CDTF">2016-01-11T13:43:00Z</dcterms:modified>
</cp:coreProperties>
</file>