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695CF" w14:textId="36584EB7" w:rsidR="00AA72CB" w:rsidRPr="00BC095E" w:rsidRDefault="00AA72CB" w:rsidP="00AA72CB">
      <w:pPr>
        <w:jc w:val="right"/>
        <w:rPr>
          <w:rFonts w:asciiTheme="minorHAnsi" w:hAnsiTheme="minorHAnsi"/>
          <w:sz w:val="24"/>
          <w:szCs w:val="24"/>
        </w:rPr>
      </w:pPr>
      <w:bookmarkStart w:id="0" w:name="_GoBack"/>
      <w:bookmarkEnd w:id="0"/>
      <w:r w:rsidRPr="00BC095E">
        <w:rPr>
          <w:rFonts w:asciiTheme="minorHAnsi" w:hAnsiTheme="minorHAnsi"/>
          <w:sz w:val="24"/>
          <w:szCs w:val="24"/>
        </w:rPr>
        <w:t>2017-2018 ALA CD#18</w:t>
      </w:r>
      <w:r w:rsidR="005C573A" w:rsidRPr="00BC095E">
        <w:rPr>
          <w:rFonts w:asciiTheme="minorHAnsi" w:hAnsiTheme="minorHAnsi"/>
          <w:sz w:val="24"/>
          <w:szCs w:val="24"/>
        </w:rPr>
        <w:t>.1</w:t>
      </w:r>
      <w:r w:rsidR="002666CD" w:rsidRPr="00BC095E">
        <w:rPr>
          <w:rFonts w:asciiTheme="minorHAnsi" w:hAnsiTheme="minorHAnsi"/>
          <w:sz w:val="24"/>
          <w:szCs w:val="24"/>
        </w:rPr>
        <w:t>-18.</w:t>
      </w:r>
      <w:r w:rsidR="00052C2B" w:rsidRPr="00BC095E">
        <w:rPr>
          <w:rFonts w:asciiTheme="minorHAnsi" w:hAnsiTheme="minorHAnsi"/>
          <w:sz w:val="24"/>
          <w:szCs w:val="24"/>
        </w:rPr>
        <w:t>3</w:t>
      </w:r>
    </w:p>
    <w:p w14:paraId="0F6E1F83" w14:textId="2CDAA2D4" w:rsidR="00AA72CB" w:rsidRPr="00BC095E" w:rsidRDefault="00AA72CB" w:rsidP="00AA72CB">
      <w:pPr>
        <w:jc w:val="right"/>
        <w:rPr>
          <w:rFonts w:asciiTheme="minorHAnsi" w:hAnsiTheme="minorHAnsi"/>
          <w:sz w:val="24"/>
          <w:szCs w:val="24"/>
        </w:rPr>
      </w:pPr>
      <w:r w:rsidRPr="00BC095E">
        <w:rPr>
          <w:rFonts w:asciiTheme="minorHAnsi" w:hAnsiTheme="minorHAnsi"/>
          <w:sz w:val="24"/>
          <w:szCs w:val="24"/>
        </w:rPr>
        <w:t>2018 ALA</w:t>
      </w:r>
      <w:r w:rsidR="005C573A" w:rsidRPr="00BC095E">
        <w:rPr>
          <w:rFonts w:asciiTheme="minorHAnsi" w:hAnsiTheme="minorHAnsi"/>
          <w:sz w:val="24"/>
          <w:szCs w:val="24"/>
        </w:rPr>
        <w:t xml:space="preserve"> Annual Conference</w:t>
      </w:r>
    </w:p>
    <w:p w14:paraId="0EBB9AFE" w14:textId="77777777" w:rsidR="00AA72CB" w:rsidRPr="00BC095E" w:rsidRDefault="00AA72CB" w:rsidP="00AA72CB">
      <w:pPr>
        <w:jc w:val="center"/>
        <w:rPr>
          <w:rFonts w:asciiTheme="minorHAnsi" w:hAnsiTheme="minorHAnsi"/>
          <w:sz w:val="24"/>
          <w:szCs w:val="24"/>
        </w:rPr>
      </w:pPr>
    </w:p>
    <w:p w14:paraId="4E35B0CE" w14:textId="77777777" w:rsidR="00AA72CB" w:rsidRPr="00BC095E" w:rsidRDefault="00AA72CB" w:rsidP="00AA72CB">
      <w:pPr>
        <w:jc w:val="center"/>
        <w:rPr>
          <w:rFonts w:asciiTheme="minorHAnsi" w:hAnsiTheme="minorHAnsi"/>
          <w:b/>
          <w:sz w:val="32"/>
          <w:szCs w:val="32"/>
        </w:rPr>
      </w:pPr>
      <w:r w:rsidRPr="00BC095E">
        <w:rPr>
          <w:rFonts w:asciiTheme="minorHAnsi" w:hAnsiTheme="minorHAnsi"/>
          <w:b/>
          <w:sz w:val="32"/>
          <w:szCs w:val="32"/>
        </w:rPr>
        <w:t>International Relations Committee Report to Council</w:t>
      </w:r>
    </w:p>
    <w:p w14:paraId="7CCCA0F4" w14:textId="568A735B" w:rsidR="00AA72CB" w:rsidRPr="00BC095E" w:rsidRDefault="005C573A" w:rsidP="00AA72CB">
      <w:pPr>
        <w:jc w:val="center"/>
        <w:rPr>
          <w:rFonts w:asciiTheme="minorHAnsi" w:hAnsiTheme="minorHAnsi"/>
          <w:color w:val="303030"/>
          <w:sz w:val="32"/>
          <w:szCs w:val="32"/>
        </w:rPr>
      </w:pPr>
      <w:r w:rsidRPr="00BC095E">
        <w:rPr>
          <w:rFonts w:asciiTheme="minorHAnsi" w:hAnsiTheme="minorHAnsi"/>
          <w:color w:val="303030"/>
          <w:sz w:val="32"/>
          <w:szCs w:val="32"/>
        </w:rPr>
        <w:t>June 24, 2018</w:t>
      </w:r>
    </w:p>
    <w:p w14:paraId="5147B3D7" w14:textId="22C8ECCC" w:rsidR="00AA72CB" w:rsidRPr="00BC095E" w:rsidRDefault="00AA72CB" w:rsidP="00AA72CB">
      <w:pPr>
        <w:jc w:val="center"/>
        <w:rPr>
          <w:rFonts w:asciiTheme="minorHAnsi" w:hAnsiTheme="minorHAnsi"/>
          <w:color w:val="303030"/>
          <w:sz w:val="24"/>
          <w:szCs w:val="24"/>
        </w:rPr>
      </w:pPr>
    </w:p>
    <w:p w14:paraId="46CB1B0B" w14:textId="57046646" w:rsidR="00AA72CB" w:rsidRPr="00BC095E" w:rsidRDefault="00AA72CB" w:rsidP="007F303E">
      <w:pPr>
        <w:rPr>
          <w:rFonts w:asciiTheme="minorHAnsi" w:hAnsiTheme="minorHAnsi"/>
          <w:sz w:val="24"/>
          <w:szCs w:val="24"/>
        </w:rPr>
      </w:pPr>
      <w:r w:rsidRPr="00BC095E">
        <w:rPr>
          <w:rFonts w:asciiTheme="minorHAnsi" w:hAnsiTheme="minorHAnsi"/>
          <w:sz w:val="24"/>
          <w:szCs w:val="24"/>
        </w:rPr>
        <w:t>Committee Members: Leslie Burger</w:t>
      </w:r>
      <w:r w:rsidR="00694F4A" w:rsidRPr="00BC095E">
        <w:rPr>
          <w:rFonts w:asciiTheme="minorHAnsi" w:hAnsiTheme="minorHAnsi"/>
          <w:sz w:val="24"/>
          <w:szCs w:val="24"/>
        </w:rPr>
        <w:t xml:space="preserve"> (</w:t>
      </w:r>
      <w:r w:rsidRPr="00BC095E">
        <w:rPr>
          <w:rFonts w:asciiTheme="minorHAnsi" w:hAnsiTheme="minorHAnsi"/>
          <w:sz w:val="24"/>
          <w:szCs w:val="24"/>
        </w:rPr>
        <w:t>Chair</w:t>
      </w:r>
      <w:r w:rsidR="00694F4A" w:rsidRPr="00BC095E">
        <w:rPr>
          <w:rFonts w:asciiTheme="minorHAnsi" w:hAnsiTheme="minorHAnsi"/>
          <w:sz w:val="24"/>
          <w:szCs w:val="24"/>
        </w:rPr>
        <w:t xml:space="preserve">), </w:t>
      </w:r>
      <w:r w:rsidRPr="00BC095E">
        <w:rPr>
          <w:rFonts w:asciiTheme="minorHAnsi" w:hAnsiTheme="minorHAnsi"/>
          <w:sz w:val="24"/>
          <w:szCs w:val="24"/>
        </w:rPr>
        <w:t>Mustafa Abdelwahid, Vivian Bordeaux,</w:t>
      </w:r>
      <w:r w:rsidR="002666CD" w:rsidRPr="00BC095E">
        <w:rPr>
          <w:rFonts w:asciiTheme="minorHAnsi" w:hAnsiTheme="minorHAnsi"/>
          <w:sz w:val="24"/>
          <w:szCs w:val="24"/>
        </w:rPr>
        <w:t xml:space="preserve"> June Garcia,</w:t>
      </w:r>
      <w:r w:rsidRPr="00BC095E">
        <w:rPr>
          <w:rFonts w:asciiTheme="minorHAnsi" w:hAnsiTheme="minorHAnsi"/>
          <w:sz w:val="24"/>
          <w:szCs w:val="24"/>
        </w:rPr>
        <w:t xml:space="preserve"> Valerie Gross, Brian Hart,</w:t>
      </w:r>
      <w:r w:rsidR="00496ABE" w:rsidRPr="00BC095E">
        <w:rPr>
          <w:rFonts w:asciiTheme="minorHAnsi" w:hAnsiTheme="minorHAnsi"/>
          <w:sz w:val="24"/>
          <w:szCs w:val="24"/>
        </w:rPr>
        <w:t xml:space="preserve"> Robin Kear</w:t>
      </w:r>
      <w:r w:rsidRPr="00BC095E">
        <w:rPr>
          <w:rFonts w:asciiTheme="minorHAnsi" w:hAnsiTheme="minorHAnsi"/>
          <w:sz w:val="24"/>
          <w:szCs w:val="24"/>
        </w:rPr>
        <w:t xml:space="preserve">, Allan Kleiman, Haipeng Li, Alexandra Rivera, </w:t>
      </w:r>
      <w:r w:rsidR="00496ABE" w:rsidRPr="00BC095E">
        <w:rPr>
          <w:rFonts w:asciiTheme="minorHAnsi" w:hAnsiTheme="minorHAnsi"/>
          <w:sz w:val="24"/>
          <w:szCs w:val="24"/>
        </w:rPr>
        <w:t xml:space="preserve">Joan Weeks, </w:t>
      </w:r>
      <w:r w:rsidRPr="00BC095E">
        <w:rPr>
          <w:rFonts w:asciiTheme="minorHAnsi" w:hAnsiTheme="minorHAnsi"/>
          <w:sz w:val="24"/>
          <w:szCs w:val="24"/>
        </w:rPr>
        <w:t>Janice Welburn, Kenya Flash (intern)</w:t>
      </w:r>
      <w:r w:rsidR="00496ABE" w:rsidRPr="00BC095E">
        <w:rPr>
          <w:rFonts w:asciiTheme="minorHAnsi" w:hAnsiTheme="minorHAnsi"/>
          <w:sz w:val="24"/>
          <w:szCs w:val="24"/>
        </w:rPr>
        <w:t>, Ben Himmelfarb (intern)</w:t>
      </w:r>
      <w:r w:rsidR="00BD13B2" w:rsidRPr="00BC095E">
        <w:rPr>
          <w:rFonts w:asciiTheme="minorHAnsi" w:hAnsiTheme="minorHAnsi"/>
          <w:sz w:val="24"/>
          <w:szCs w:val="24"/>
        </w:rPr>
        <w:t>,</w:t>
      </w:r>
      <w:r w:rsidR="00496ABE" w:rsidRPr="00BC095E">
        <w:rPr>
          <w:rFonts w:asciiTheme="minorHAnsi" w:hAnsiTheme="minorHAnsi"/>
          <w:sz w:val="24"/>
          <w:szCs w:val="24"/>
        </w:rPr>
        <w:t xml:space="preserve"> </w:t>
      </w:r>
      <w:r w:rsidRPr="00BC095E">
        <w:rPr>
          <w:rFonts w:asciiTheme="minorHAnsi" w:hAnsiTheme="minorHAnsi"/>
          <w:sz w:val="24"/>
          <w:szCs w:val="24"/>
        </w:rPr>
        <w:t>Michael Dowling (staff liaison)</w:t>
      </w:r>
      <w:r w:rsidR="00BD13B2" w:rsidRPr="00BC095E">
        <w:rPr>
          <w:rFonts w:asciiTheme="minorHAnsi" w:hAnsiTheme="minorHAnsi"/>
          <w:sz w:val="24"/>
          <w:szCs w:val="24"/>
        </w:rPr>
        <w:t>.</w:t>
      </w:r>
    </w:p>
    <w:p w14:paraId="37193C67" w14:textId="5E2F0260" w:rsidR="005670AC" w:rsidRPr="00BC095E" w:rsidRDefault="005670AC" w:rsidP="007F303E">
      <w:pPr>
        <w:rPr>
          <w:rFonts w:asciiTheme="minorHAnsi" w:hAnsiTheme="minorHAnsi"/>
          <w:sz w:val="24"/>
          <w:szCs w:val="24"/>
        </w:rPr>
      </w:pPr>
    </w:p>
    <w:p w14:paraId="4C7AF73D" w14:textId="6D03399C" w:rsidR="005670AC" w:rsidRPr="00BC095E" w:rsidRDefault="005670AC" w:rsidP="007F303E">
      <w:pPr>
        <w:rPr>
          <w:rFonts w:asciiTheme="minorHAnsi" w:hAnsiTheme="minorHAnsi"/>
          <w:b/>
          <w:sz w:val="24"/>
          <w:szCs w:val="24"/>
        </w:rPr>
      </w:pPr>
      <w:r w:rsidRPr="00BC095E">
        <w:rPr>
          <w:rFonts w:asciiTheme="minorHAnsi" w:hAnsiTheme="minorHAnsi"/>
          <w:b/>
          <w:sz w:val="24"/>
          <w:szCs w:val="24"/>
        </w:rPr>
        <w:t>International Participants at ALA Annual</w:t>
      </w:r>
    </w:p>
    <w:p w14:paraId="1E946666" w14:textId="3E2915C5" w:rsidR="005670AC" w:rsidRPr="00BC095E" w:rsidRDefault="005670AC" w:rsidP="007F303E">
      <w:pPr>
        <w:rPr>
          <w:rFonts w:asciiTheme="minorHAnsi" w:hAnsiTheme="minorHAnsi"/>
          <w:b/>
          <w:sz w:val="24"/>
          <w:szCs w:val="24"/>
        </w:rPr>
      </w:pPr>
    </w:p>
    <w:p w14:paraId="6713F36B" w14:textId="7ADF4249" w:rsidR="005670AC" w:rsidRPr="00BC095E" w:rsidRDefault="005670AC" w:rsidP="007F303E">
      <w:pPr>
        <w:rPr>
          <w:rFonts w:asciiTheme="minorHAnsi" w:hAnsiTheme="minorHAnsi"/>
          <w:sz w:val="24"/>
          <w:szCs w:val="24"/>
        </w:rPr>
      </w:pPr>
      <w:r w:rsidRPr="00BC095E">
        <w:rPr>
          <w:rFonts w:asciiTheme="minorHAnsi" w:hAnsiTheme="minorHAnsi"/>
          <w:sz w:val="24"/>
          <w:szCs w:val="24"/>
        </w:rPr>
        <w:t xml:space="preserve">The IRC is pleased to report to Council that </w:t>
      </w:r>
      <w:r w:rsidR="002666CD" w:rsidRPr="00BC095E">
        <w:rPr>
          <w:rFonts w:asciiTheme="minorHAnsi" w:hAnsiTheme="minorHAnsi"/>
          <w:sz w:val="24"/>
          <w:szCs w:val="24"/>
        </w:rPr>
        <w:t>530</w:t>
      </w:r>
      <w:r w:rsidRPr="00BC095E">
        <w:rPr>
          <w:rFonts w:asciiTheme="minorHAnsi" w:hAnsiTheme="minorHAnsi"/>
          <w:sz w:val="24"/>
          <w:szCs w:val="24"/>
        </w:rPr>
        <w:t xml:space="preserve"> librarians from 5</w:t>
      </w:r>
      <w:r w:rsidR="002666CD" w:rsidRPr="00BC095E">
        <w:rPr>
          <w:rFonts w:asciiTheme="minorHAnsi" w:hAnsiTheme="minorHAnsi"/>
          <w:sz w:val="24"/>
          <w:szCs w:val="24"/>
        </w:rPr>
        <w:t>9</w:t>
      </w:r>
      <w:r w:rsidRPr="00BC095E">
        <w:rPr>
          <w:rFonts w:asciiTheme="minorHAnsi" w:hAnsiTheme="minorHAnsi"/>
          <w:sz w:val="24"/>
          <w:szCs w:val="24"/>
        </w:rPr>
        <w:t xml:space="preserve"> countries are attending the Conference here in New Orleans.  The IRC welcomed IFLA President Gloria Pérez-Salmerón and Secretary General Gerald Leitner at its meeting on Friday.  Also attending the conference this </w:t>
      </w:r>
      <w:r w:rsidR="00BD13B2" w:rsidRPr="00BC095E">
        <w:rPr>
          <w:rFonts w:asciiTheme="minorHAnsi" w:hAnsiTheme="minorHAnsi"/>
          <w:sz w:val="24"/>
          <w:szCs w:val="24"/>
        </w:rPr>
        <w:t>year a</w:t>
      </w:r>
      <w:r w:rsidRPr="00BC095E">
        <w:rPr>
          <w:rFonts w:asciiTheme="minorHAnsi" w:hAnsiTheme="minorHAnsi"/>
          <w:sz w:val="24"/>
          <w:szCs w:val="24"/>
        </w:rPr>
        <w:t xml:space="preserve">re a number of national association presidents, including </w:t>
      </w:r>
      <w:r w:rsidR="002666CD" w:rsidRPr="00BC095E">
        <w:rPr>
          <w:rFonts w:asciiTheme="minorHAnsi" w:hAnsiTheme="minorHAnsi"/>
          <w:sz w:val="24"/>
          <w:szCs w:val="24"/>
        </w:rPr>
        <w:t>Sang-Bok Lee, President of the Korean Library Association</w:t>
      </w:r>
      <w:r w:rsidR="00BD13B2" w:rsidRPr="00BC095E">
        <w:rPr>
          <w:rFonts w:asciiTheme="minorHAnsi" w:hAnsiTheme="minorHAnsi"/>
          <w:sz w:val="24"/>
          <w:szCs w:val="24"/>
        </w:rPr>
        <w:t>,</w:t>
      </w:r>
      <w:r w:rsidR="008F7BC5">
        <w:rPr>
          <w:rFonts w:asciiTheme="minorHAnsi" w:hAnsiTheme="minorHAnsi"/>
          <w:sz w:val="24"/>
          <w:szCs w:val="24"/>
        </w:rPr>
        <w:t xml:space="preserve"> as part of the bi</w:t>
      </w:r>
      <w:r w:rsidR="002666CD" w:rsidRPr="00BC095E">
        <w:rPr>
          <w:rFonts w:asciiTheme="minorHAnsi" w:hAnsiTheme="minorHAnsi"/>
          <w:sz w:val="24"/>
          <w:szCs w:val="24"/>
        </w:rPr>
        <w:t>annual exchange of visits between ALA and the KLA.</w:t>
      </w:r>
    </w:p>
    <w:p w14:paraId="3DC853B5" w14:textId="49401F52" w:rsidR="009147D1" w:rsidRPr="00BC095E" w:rsidRDefault="009147D1" w:rsidP="007F303E">
      <w:pPr>
        <w:rPr>
          <w:rFonts w:asciiTheme="minorHAnsi" w:hAnsiTheme="minorHAnsi"/>
          <w:sz w:val="24"/>
          <w:szCs w:val="24"/>
        </w:rPr>
      </w:pPr>
    </w:p>
    <w:p w14:paraId="3BFE5B17" w14:textId="26CC7165" w:rsidR="009147D1" w:rsidRPr="00BC095E" w:rsidRDefault="009147D1" w:rsidP="007F303E">
      <w:pPr>
        <w:rPr>
          <w:rFonts w:asciiTheme="minorHAnsi" w:hAnsiTheme="minorHAnsi"/>
          <w:sz w:val="24"/>
          <w:szCs w:val="24"/>
        </w:rPr>
      </w:pPr>
      <w:r w:rsidRPr="00BC095E">
        <w:rPr>
          <w:rFonts w:asciiTheme="minorHAnsi" w:hAnsiTheme="minorHAnsi"/>
          <w:sz w:val="24"/>
          <w:szCs w:val="24"/>
        </w:rPr>
        <w:t>In addition to the attendees, the exhibit floor has been enriched by the participation of 51 exhibitors from 11 countries.</w:t>
      </w:r>
    </w:p>
    <w:p w14:paraId="1E99385D" w14:textId="771407C5" w:rsidR="002666CD" w:rsidRPr="00BC095E" w:rsidRDefault="002666CD" w:rsidP="007F303E">
      <w:pPr>
        <w:rPr>
          <w:rFonts w:asciiTheme="minorHAnsi" w:hAnsiTheme="minorHAnsi"/>
          <w:sz w:val="24"/>
          <w:szCs w:val="24"/>
        </w:rPr>
      </w:pPr>
    </w:p>
    <w:p w14:paraId="60B00DA3" w14:textId="0A69EE27" w:rsidR="002666CD" w:rsidRPr="00BC095E" w:rsidRDefault="002666CD" w:rsidP="007F303E">
      <w:pPr>
        <w:rPr>
          <w:rFonts w:asciiTheme="minorHAnsi" w:hAnsiTheme="minorHAnsi"/>
          <w:sz w:val="24"/>
          <w:szCs w:val="24"/>
        </w:rPr>
      </w:pPr>
      <w:r w:rsidRPr="00BC095E">
        <w:rPr>
          <w:rFonts w:asciiTheme="minorHAnsi" w:hAnsiTheme="minorHAnsi"/>
          <w:sz w:val="24"/>
          <w:szCs w:val="24"/>
        </w:rPr>
        <w:t>International</w:t>
      </w:r>
      <w:r w:rsidR="009147D1" w:rsidRPr="00BC095E">
        <w:rPr>
          <w:rFonts w:asciiTheme="minorHAnsi" w:hAnsiTheme="minorHAnsi"/>
          <w:sz w:val="24"/>
          <w:szCs w:val="24"/>
        </w:rPr>
        <w:t xml:space="preserve"> attendees have been providing information and insight on activities and initiatives in their countries through numerous </w:t>
      </w:r>
      <w:r w:rsidRPr="00BC095E">
        <w:rPr>
          <w:rFonts w:asciiTheme="minorHAnsi" w:hAnsiTheme="minorHAnsi"/>
          <w:sz w:val="24"/>
          <w:szCs w:val="24"/>
        </w:rPr>
        <w:t xml:space="preserve">programs and </w:t>
      </w:r>
      <w:r w:rsidR="009147D1" w:rsidRPr="00BC095E">
        <w:rPr>
          <w:rFonts w:asciiTheme="minorHAnsi" w:hAnsiTheme="minorHAnsi"/>
          <w:sz w:val="24"/>
          <w:szCs w:val="24"/>
        </w:rPr>
        <w:t>2</w:t>
      </w:r>
      <w:r w:rsidRPr="00BC095E">
        <w:rPr>
          <w:rFonts w:asciiTheme="minorHAnsi" w:hAnsiTheme="minorHAnsi"/>
          <w:sz w:val="24"/>
          <w:szCs w:val="24"/>
        </w:rPr>
        <w:t>4 poster</w:t>
      </w:r>
      <w:r w:rsidR="009147D1" w:rsidRPr="00BC095E">
        <w:rPr>
          <w:rFonts w:asciiTheme="minorHAnsi" w:hAnsiTheme="minorHAnsi"/>
          <w:sz w:val="24"/>
          <w:szCs w:val="24"/>
        </w:rPr>
        <w:t>s.</w:t>
      </w:r>
      <w:r w:rsidRPr="00BC095E">
        <w:rPr>
          <w:rFonts w:asciiTheme="minorHAnsi" w:hAnsiTheme="minorHAnsi"/>
          <w:sz w:val="24"/>
          <w:szCs w:val="24"/>
        </w:rPr>
        <w:t xml:space="preserve">  Attached is the flyer of international</w:t>
      </w:r>
      <w:r w:rsidR="008F7BC5">
        <w:rPr>
          <w:rFonts w:asciiTheme="minorHAnsi" w:hAnsiTheme="minorHAnsi"/>
          <w:sz w:val="24"/>
          <w:szCs w:val="24"/>
        </w:rPr>
        <w:t>-</w:t>
      </w:r>
      <w:r w:rsidRPr="00BC095E">
        <w:rPr>
          <w:rFonts w:asciiTheme="minorHAnsi" w:hAnsiTheme="minorHAnsi"/>
          <w:sz w:val="24"/>
          <w:szCs w:val="24"/>
        </w:rPr>
        <w:t>focused programs a</w:t>
      </w:r>
      <w:r w:rsidR="00A22105" w:rsidRPr="00BC095E">
        <w:rPr>
          <w:rFonts w:asciiTheme="minorHAnsi" w:hAnsiTheme="minorHAnsi"/>
          <w:sz w:val="24"/>
          <w:szCs w:val="24"/>
        </w:rPr>
        <w:t>nd events</w:t>
      </w:r>
      <w:r w:rsidR="008F7BC5">
        <w:rPr>
          <w:rFonts w:asciiTheme="minorHAnsi" w:hAnsiTheme="minorHAnsi"/>
          <w:sz w:val="24"/>
          <w:szCs w:val="24"/>
        </w:rPr>
        <w:t xml:space="preserve"> (CD#18.2)</w:t>
      </w:r>
      <w:r w:rsidR="00A22105" w:rsidRPr="00BC095E">
        <w:rPr>
          <w:rFonts w:asciiTheme="minorHAnsi" w:hAnsiTheme="minorHAnsi"/>
          <w:sz w:val="24"/>
          <w:szCs w:val="24"/>
        </w:rPr>
        <w:t>.</w:t>
      </w:r>
    </w:p>
    <w:p w14:paraId="1B3859BF" w14:textId="77777777" w:rsidR="002666CD" w:rsidRPr="00BC095E" w:rsidRDefault="002666CD" w:rsidP="007F303E">
      <w:pPr>
        <w:rPr>
          <w:rFonts w:asciiTheme="minorHAnsi" w:hAnsiTheme="minorHAnsi"/>
          <w:sz w:val="24"/>
          <w:szCs w:val="24"/>
        </w:rPr>
      </w:pPr>
    </w:p>
    <w:p w14:paraId="567B156A" w14:textId="0FC02533" w:rsidR="002666CD" w:rsidRPr="00BC095E" w:rsidRDefault="002666CD" w:rsidP="007F303E">
      <w:pPr>
        <w:rPr>
          <w:rFonts w:asciiTheme="minorHAnsi" w:hAnsiTheme="minorHAnsi"/>
          <w:sz w:val="24"/>
          <w:szCs w:val="24"/>
        </w:rPr>
      </w:pPr>
      <w:r w:rsidRPr="00BC095E">
        <w:rPr>
          <w:rFonts w:asciiTheme="minorHAnsi" w:hAnsiTheme="minorHAnsi"/>
          <w:sz w:val="24"/>
          <w:szCs w:val="24"/>
        </w:rPr>
        <w:t>The IRC would like to thank the</w:t>
      </w:r>
      <w:r w:rsidR="009147D1" w:rsidRPr="00BC095E">
        <w:rPr>
          <w:rFonts w:asciiTheme="minorHAnsi" w:hAnsiTheme="minorHAnsi"/>
          <w:sz w:val="24"/>
          <w:szCs w:val="24"/>
        </w:rPr>
        <w:t xml:space="preserve"> leaders and members of the </w:t>
      </w:r>
      <w:r w:rsidRPr="00BC095E">
        <w:rPr>
          <w:rFonts w:asciiTheme="minorHAnsi" w:hAnsiTheme="minorHAnsi"/>
          <w:sz w:val="24"/>
          <w:szCs w:val="24"/>
        </w:rPr>
        <w:t xml:space="preserve">International Relations Round Table (IRRT) </w:t>
      </w:r>
      <w:r w:rsidR="00A61645" w:rsidRPr="00BC095E">
        <w:rPr>
          <w:rFonts w:asciiTheme="minorHAnsi" w:hAnsiTheme="minorHAnsi"/>
          <w:sz w:val="24"/>
          <w:szCs w:val="24"/>
        </w:rPr>
        <w:t xml:space="preserve">for all their efforts </w:t>
      </w:r>
      <w:r w:rsidR="00BD13B2" w:rsidRPr="00BC095E">
        <w:rPr>
          <w:rFonts w:asciiTheme="minorHAnsi" w:hAnsiTheme="minorHAnsi"/>
          <w:sz w:val="24"/>
          <w:szCs w:val="24"/>
        </w:rPr>
        <w:t xml:space="preserve">to </w:t>
      </w:r>
      <w:r w:rsidR="00A61645" w:rsidRPr="00BC095E">
        <w:rPr>
          <w:rFonts w:asciiTheme="minorHAnsi" w:hAnsiTheme="minorHAnsi"/>
          <w:sz w:val="24"/>
          <w:szCs w:val="24"/>
        </w:rPr>
        <w:t xml:space="preserve">ensure a positive experience for our colleagues from abroad, from an </w:t>
      </w:r>
      <w:r w:rsidRPr="00BC095E">
        <w:rPr>
          <w:rFonts w:asciiTheme="minorHAnsi" w:hAnsiTheme="minorHAnsi"/>
          <w:sz w:val="24"/>
          <w:szCs w:val="24"/>
        </w:rPr>
        <w:t>orientation on Friday</w:t>
      </w:r>
      <w:r w:rsidR="00A61645" w:rsidRPr="00BC095E">
        <w:rPr>
          <w:rFonts w:asciiTheme="minorHAnsi" w:hAnsiTheme="minorHAnsi"/>
          <w:sz w:val="24"/>
          <w:szCs w:val="24"/>
        </w:rPr>
        <w:t xml:space="preserve"> to </w:t>
      </w:r>
      <w:r w:rsidRPr="00BC095E">
        <w:rPr>
          <w:rFonts w:asciiTheme="minorHAnsi" w:hAnsiTheme="minorHAnsi"/>
          <w:sz w:val="24"/>
          <w:szCs w:val="24"/>
        </w:rPr>
        <w:t>staff</w:t>
      </w:r>
      <w:r w:rsidR="00A61645" w:rsidRPr="00BC095E">
        <w:rPr>
          <w:rFonts w:asciiTheme="minorHAnsi" w:hAnsiTheme="minorHAnsi"/>
          <w:sz w:val="24"/>
          <w:szCs w:val="24"/>
        </w:rPr>
        <w:t xml:space="preserve">ing the </w:t>
      </w:r>
      <w:r w:rsidRPr="00BC095E">
        <w:rPr>
          <w:rFonts w:asciiTheme="minorHAnsi" w:hAnsiTheme="minorHAnsi"/>
          <w:sz w:val="24"/>
          <w:szCs w:val="24"/>
        </w:rPr>
        <w:t>International Visitors Lounge</w:t>
      </w:r>
      <w:r w:rsidR="00A61645" w:rsidRPr="00BC095E">
        <w:rPr>
          <w:rFonts w:asciiTheme="minorHAnsi" w:hAnsiTheme="minorHAnsi"/>
          <w:sz w:val="24"/>
          <w:szCs w:val="24"/>
        </w:rPr>
        <w:t xml:space="preserve">. </w:t>
      </w:r>
      <w:r w:rsidRPr="00BC095E">
        <w:rPr>
          <w:rFonts w:asciiTheme="minorHAnsi" w:hAnsiTheme="minorHAnsi"/>
          <w:sz w:val="24"/>
          <w:szCs w:val="24"/>
        </w:rPr>
        <w:t xml:space="preserve"> </w:t>
      </w:r>
      <w:r w:rsidR="00BD13B2" w:rsidRPr="00BC095E">
        <w:rPr>
          <w:rFonts w:asciiTheme="minorHAnsi" w:hAnsiTheme="minorHAnsi"/>
          <w:sz w:val="24"/>
          <w:szCs w:val="24"/>
        </w:rPr>
        <w:t>In addition,</w:t>
      </w:r>
      <w:r w:rsidR="00A61645" w:rsidRPr="00BC095E">
        <w:rPr>
          <w:rFonts w:asciiTheme="minorHAnsi" w:hAnsiTheme="minorHAnsi"/>
          <w:sz w:val="24"/>
          <w:szCs w:val="24"/>
        </w:rPr>
        <w:t xml:space="preserve"> international and U.S. colleagues will celebrate tonight in New Orleans style as the International Reception will be at B.B. King’s Blues Club. </w:t>
      </w:r>
    </w:p>
    <w:p w14:paraId="38CB7B76" w14:textId="714C3142" w:rsidR="002666CD" w:rsidRPr="00BC095E" w:rsidRDefault="002666CD" w:rsidP="007F303E">
      <w:pPr>
        <w:rPr>
          <w:rFonts w:asciiTheme="minorHAnsi" w:hAnsiTheme="minorHAnsi"/>
          <w:sz w:val="24"/>
          <w:szCs w:val="24"/>
        </w:rPr>
      </w:pPr>
    </w:p>
    <w:p w14:paraId="152112E3" w14:textId="669EA3DD" w:rsidR="0010799C" w:rsidRPr="00BC095E" w:rsidRDefault="00A61645" w:rsidP="007F303E">
      <w:pPr>
        <w:spacing w:after="200"/>
        <w:rPr>
          <w:rFonts w:asciiTheme="minorHAnsi" w:hAnsiTheme="minorHAnsi"/>
          <w:b/>
          <w:sz w:val="24"/>
          <w:szCs w:val="24"/>
        </w:rPr>
      </w:pPr>
      <w:r w:rsidRPr="00BC095E">
        <w:rPr>
          <w:rFonts w:asciiTheme="minorHAnsi" w:hAnsiTheme="minorHAnsi"/>
          <w:b/>
          <w:sz w:val="24"/>
          <w:szCs w:val="24"/>
        </w:rPr>
        <w:t>IFLA’s Global Vision and Mapping the World</w:t>
      </w:r>
    </w:p>
    <w:p w14:paraId="0585EB95" w14:textId="54E8F649" w:rsidR="00855E1D" w:rsidRPr="00BC095E" w:rsidRDefault="00A61645" w:rsidP="007F303E">
      <w:pPr>
        <w:spacing w:after="200"/>
        <w:rPr>
          <w:rFonts w:asciiTheme="minorHAnsi" w:hAnsiTheme="minorHAnsi"/>
          <w:sz w:val="24"/>
          <w:szCs w:val="24"/>
        </w:rPr>
      </w:pPr>
      <w:r w:rsidRPr="00BC095E">
        <w:rPr>
          <w:rFonts w:asciiTheme="minorHAnsi" w:hAnsiTheme="minorHAnsi"/>
          <w:sz w:val="24"/>
          <w:szCs w:val="24"/>
        </w:rPr>
        <w:t>Pérez-Salmerón and Secretary General Leitner provided the IRC with a</w:t>
      </w:r>
      <w:r w:rsidR="00855E1D" w:rsidRPr="00BC095E">
        <w:rPr>
          <w:rFonts w:asciiTheme="minorHAnsi" w:hAnsiTheme="minorHAnsi"/>
          <w:sz w:val="24"/>
          <w:szCs w:val="24"/>
        </w:rPr>
        <w:t>n</w:t>
      </w:r>
      <w:r w:rsidRPr="00BC095E">
        <w:rPr>
          <w:rFonts w:asciiTheme="minorHAnsi" w:hAnsiTheme="minorHAnsi"/>
          <w:sz w:val="24"/>
          <w:szCs w:val="24"/>
        </w:rPr>
        <w:t xml:space="preserve"> update on IFLA activities.</w:t>
      </w:r>
      <w:r w:rsidR="00A67F8D">
        <w:rPr>
          <w:rFonts w:asciiTheme="minorHAnsi" w:hAnsiTheme="minorHAnsi"/>
          <w:sz w:val="24"/>
          <w:szCs w:val="24"/>
        </w:rPr>
        <w:t xml:space="preserve">  </w:t>
      </w:r>
      <w:r w:rsidR="00855E1D" w:rsidRPr="00BC095E">
        <w:rPr>
          <w:rFonts w:asciiTheme="minorHAnsi" w:hAnsiTheme="minorHAnsi"/>
          <w:sz w:val="24"/>
          <w:szCs w:val="24"/>
        </w:rPr>
        <w:t xml:space="preserve">After input from 31,000 librarians, library workers, and library supporters from 190 countries, IFLA released the </w:t>
      </w:r>
      <w:hyperlink r:id="rId6" w:history="1">
        <w:r w:rsidR="00855E1D" w:rsidRPr="00BC095E">
          <w:rPr>
            <w:rStyle w:val="Hyperlink"/>
            <w:rFonts w:asciiTheme="minorHAnsi" w:hAnsiTheme="minorHAnsi"/>
            <w:sz w:val="24"/>
            <w:szCs w:val="24"/>
          </w:rPr>
          <w:t>Global Vision Report Summary</w:t>
        </w:r>
      </w:hyperlink>
      <w:r w:rsidR="00BD13B2" w:rsidRPr="00BC095E">
        <w:rPr>
          <w:rFonts w:asciiTheme="minorHAnsi" w:hAnsiTheme="minorHAnsi"/>
          <w:sz w:val="24"/>
          <w:szCs w:val="24"/>
        </w:rPr>
        <w:t xml:space="preserve"> this March, </w:t>
      </w:r>
      <w:r w:rsidR="00855E1D" w:rsidRPr="00BC095E">
        <w:rPr>
          <w:rFonts w:asciiTheme="minorHAnsi" w:hAnsiTheme="minorHAnsi"/>
          <w:sz w:val="24"/>
          <w:szCs w:val="24"/>
        </w:rPr>
        <w:t>which provides ten highlights and opportunities toward uniting the global library community.  The three-year</w:t>
      </w:r>
      <w:r w:rsidR="00155A51">
        <w:rPr>
          <w:rFonts w:asciiTheme="minorHAnsi" w:hAnsiTheme="minorHAnsi"/>
          <w:sz w:val="24"/>
          <w:szCs w:val="24"/>
        </w:rPr>
        <w:t xml:space="preserve">  </w:t>
      </w:r>
      <w:hyperlink r:id="rId7" w:history="1">
        <w:r w:rsidRPr="00BC095E">
          <w:rPr>
            <w:rStyle w:val="Hyperlink"/>
            <w:rFonts w:asciiTheme="minorHAnsi" w:hAnsiTheme="minorHAnsi"/>
            <w:sz w:val="24"/>
            <w:szCs w:val="24"/>
          </w:rPr>
          <w:t>Global Vision</w:t>
        </w:r>
      </w:hyperlink>
      <w:r w:rsidRPr="00BC095E">
        <w:rPr>
          <w:rFonts w:asciiTheme="minorHAnsi" w:hAnsiTheme="minorHAnsi"/>
          <w:sz w:val="24"/>
          <w:szCs w:val="24"/>
        </w:rPr>
        <w:t xml:space="preserve"> </w:t>
      </w:r>
      <w:r w:rsidR="00855E1D" w:rsidRPr="00BC095E">
        <w:rPr>
          <w:rFonts w:asciiTheme="minorHAnsi" w:hAnsiTheme="minorHAnsi"/>
          <w:sz w:val="24"/>
          <w:szCs w:val="24"/>
        </w:rPr>
        <w:t xml:space="preserve">has now moved into its </w:t>
      </w:r>
      <w:r w:rsidRPr="00BC095E">
        <w:rPr>
          <w:rFonts w:asciiTheme="minorHAnsi" w:hAnsiTheme="minorHAnsi"/>
          <w:sz w:val="24"/>
          <w:szCs w:val="24"/>
        </w:rPr>
        <w:t>second phase</w:t>
      </w:r>
      <w:r w:rsidR="00855E1D" w:rsidRPr="00BC095E">
        <w:rPr>
          <w:rFonts w:asciiTheme="minorHAnsi" w:hAnsiTheme="minorHAnsi"/>
          <w:sz w:val="24"/>
          <w:szCs w:val="24"/>
        </w:rPr>
        <w:t xml:space="preserve">, turning the report into actionable ideas. ALA and </w:t>
      </w:r>
      <w:r w:rsidR="00BD13B2" w:rsidRPr="00BC095E">
        <w:rPr>
          <w:rFonts w:asciiTheme="minorHAnsi" w:hAnsiTheme="minorHAnsi"/>
          <w:sz w:val="24"/>
          <w:szCs w:val="24"/>
        </w:rPr>
        <w:t xml:space="preserve">three of </w:t>
      </w:r>
      <w:r w:rsidR="00855E1D" w:rsidRPr="00BC095E">
        <w:rPr>
          <w:rFonts w:asciiTheme="minorHAnsi" w:hAnsiTheme="minorHAnsi"/>
          <w:sz w:val="24"/>
          <w:szCs w:val="24"/>
        </w:rPr>
        <w:t>its divisions (AASL, ACRL, PLA) and many affiliates participated in the North American regional workshop in April in Ottawa at the National Library and Archives of Canada.</w:t>
      </w:r>
    </w:p>
    <w:p w14:paraId="34669027" w14:textId="1D86BD96" w:rsidR="00855E1D" w:rsidRPr="00BC095E" w:rsidRDefault="00B731B1" w:rsidP="007F303E">
      <w:pPr>
        <w:spacing w:after="200"/>
        <w:rPr>
          <w:rFonts w:asciiTheme="minorHAnsi" w:hAnsiTheme="minorHAnsi"/>
          <w:sz w:val="24"/>
          <w:szCs w:val="24"/>
        </w:rPr>
      </w:pPr>
      <w:r w:rsidRPr="00BC095E">
        <w:rPr>
          <w:rFonts w:asciiTheme="minorHAnsi" w:hAnsiTheme="minorHAnsi"/>
          <w:sz w:val="24"/>
          <w:szCs w:val="24"/>
        </w:rPr>
        <w:t>Pérez-Salmerón and Secretary General Leitner also provided a program on the Global Vison on Saturday morning.</w:t>
      </w:r>
    </w:p>
    <w:p w14:paraId="0A2E5A6B" w14:textId="6C24CC94" w:rsidR="00B731B1" w:rsidRPr="00BC095E" w:rsidRDefault="00B731B1" w:rsidP="007F303E">
      <w:pPr>
        <w:spacing w:after="200"/>
        <w:rPr>
          <w:rFonts w:asciiTheme="minorHAnsi" w:hAnsiTheme="minorHAnsi"/>
          <w:sz w:val="24"/>
          <w:szCs w:val="24"/>
        </w:rPr>
      </w:pPr>
      <w:r w:rsidRPr="00BC095E">
        <w:rPr>
          <w:rFonts w:asciiTheme="minorHAnsi" w:hAnsiTheme="minorHAnsi"/>
          <w:sz w:val="24"/>
          <w:szCs w:val="24"/>
        </w:rPr>
        <w:lastRenderedPageBreak/>
        <w:t xml:space="preserve">In addition to the Global Vision, IFLA’s </w:t>
      </w:r>
      <w:hyperlink r:id="rId8" w:history="1">
        <w:r w:rsidRPr="00BC095E">
          <w:rPr>
            <w:rStyle w:val="Hyperlink"/>
            <w:rFonts w:asciiTheme="minorHAnsi" w:hAnsiTheme="minorHAnsi"/>
            <w:sz w:val="24"/>
            <w:szCs w:val="24"/>
          </w:rPr>
          <w:t>Library Map of the World</w:t>
        </w:r>
      </w:hyperlink>
      <w:r w:rsidRPr="00BC095E">
        <w:rPr>
          <w:rFonts w:asciiTheme="minorHAnsi" w:hAnsiTheme="minorHAnsi"/>
          <w:sz w:val="24"/>
          <w:szCs w:val="24"/>
        </w:rPr>
        <w:t xml:space="preserve"> continues to build as a robust tool providing country-level data and a worldwide comparison of different library performance metrics by region.  ALA’s Library and Resource Center provides the U.S. statistics for the Map </w:t>
      </w:r>
      <w:r w:rsidR="008F7BC5">
        <w:rPr>
          <w:rFonts w:asciiTheme="minorHAnsi" w:hAnsiTheme="minorHAnsi"/>
          <w:sz w:val="24"/>
          <w:szCs w:val="24"/>
        </w:rPr>
        <w:t>annually.</w:t>
      </w:r>
      <w:r w:rsidR="00155A51">
        <w:rPr>
          <w:rFonts w:asciiTheme="minorHAnsi" w:hAnsiTheme="minorHAnsi"/>
          <w:sz w:val="24"/>
          <w:szCs w:val="24"/>
        </w:rPr>
        <w:t xml:space="preserve">  </w:t>
      </w:r>
    </w:p>
    <w:p w14:paraId="0453686B" w14:textId="76B3CE75" w:rsidR="006B6A85" w:rsidRPr="00BC095E" w:rsidRDefault="00B731B1" w:rsidP="007F303E">
      <w:pPr>
        <w:spacing w:after="200"/>
        <w:rPr>
          <w:rFonts w:asciiTheme="minorHAnsi" w:hAnsiTheme="minorHAnsi"/>
          <w:sz w:val="24"/>
          <w:szCs w:val="24"/>
        </w:rPr>
      </w:pPr>
      <w:r w:rsidRPr="00BC095E">
        <w:rPr>
          <w:rFonts w:asciiTheme="minorHAnsi" w:hAnsiTheme="minorHAnsi"/>
          <w:sz w:val="24"/>
          <w:szCs w:val="24"/>
        </w:rPr>
        <w:t>The Library Map of the World is also designed to serve as an advocacy</w:t>
      </w:r>
      <w:r w:rsidR="00BD13B2" w:rsidRPr="00BC095E">
        <w:rPr>
          <w:rFonts w:asciiTheme="minorHAnsi" w:hAnsiTheme="minorHAnsi"/>
          <w:sz w:val="24"/>
          <w:szCs w:val="24"/>
        </w:rPr>
        <w:t xml:space="preserve"> resource, which </w:t>
      </w:r>
      <w:r w:rsidRPr="00BC095E">
        <w:rPr>
          <w:rFonts w:asciiTheme="minorHAnsi" w:hAnsiTheme="minorHAnsi"/>
          <w:sz w:val="24"/>
          <w:szCs w:val="24"/>
        </w:rPr>
        <w:t>will provide stories of how libraries</w:t>
      </w:r>
      <w:r w:rsidR="006B6A85" w:rsidRPr="00BC095E">
        <w:rPr>
          <w:rFonts w:asciiTheme="minorHAnsi" w:hAnsiTheme="minorHAnsi"/>
          <w:sz w:val="24"/>
          <w:szCs w:val="24"/>
        </w:rPr>
        <w:t xml:space="preserve"> in various countries</w:t>
      </w:r>
      <w:r w:rsidRPr="00BC095E">
        <w:rPr>
          <w:rFonts w:asciiTheme="minorHAnsi" w:hAnsiTheme="minorHAnsi"/>
          <w:sz w:val="24"/>
          <w:szCs w:val="24"/>
        </w:rPr>
        <w:t xml:space="preserve"> contribut</w:t>
      </w:r>
      <w:r w:rsidR="00BD13B2" w:rsidRPr="00BC095E">
        <w:rPr>
          <w:rFonts w:asciiTheme="minorHAnsi" w:hAnsiTheme="minorHAnsi"/>
          <w:sz w:val="24"/>
          <w:szCs w:val="24"/>
        </w:rPr>
        <w:t>e</w:t>
      </w:r>
      <w:r w:rsidRPr="00BC095E">
        <w:rPr>
          <w:rFonts w:asciiTheme="minorHAnsi" w:hAnsiTheme="minorHAnsi"/>
          <w:sz w:val="24"/>
          <w:szCs w:val="24"/>
        </w:rPr>
        <w:t xml:space="preserve"> to achieving the </w:t>
      </w:r>
      <w:r w:rsidR="006B6A85" w:rsidRPr="00BC095E">
        <w:rPr>
          <w:rFonts w:asciiTheme="minorHAnsi" w:hAnsiTheme="minorHAnsi"/>
          <w:sz w:val="24"/>
          <w:szCs w:val="24"/>
        </w:rPr>
        <w:t>U</w:t>
      </w:r>
      <w:r w:rsidRPr="00BC095E">
        <w:rPr>
          <w:rFonts w:asciiTheme="minorHAnsi" w:hAnsiTheme="minorHAnsi"/>
          <w:sz w:val="24"/>
          <w:szCs w:val="24"/>
        </w:rPr>
        <w:t xml:space="preserve">nited Nations </w:t>
      </w:r>
      <w:r w:rsidR="006B6A85" w:rsidRPr="00BC095E">
        <w:rPr>
          <w:rFonts w:asciiTheme="minorHAnsi" w:hAnsiTheme="minorHAnsi"/>
          <w:sz w:val="24"/>
          <w:szCs w:val="24"/>
        </w:rPr>
        <w:t xml:space="preserve">2030 </w:t>
      </w:r>
      <w:r w:rsidRPr="00BC095E">
        <w:rPr>
          <w:rFonts w:asciiTheme="minorHAnsi" w:hAnsiTheme="minorHAnsi"/>
          <w:sz w:val="24"/>
          <w:szCs w:val="24"/>
        </w:rPr>
        <w:t>Sustainable Development Goals</w:t>
      </w:r>
      <w:r w:rsidR="006B6A85" w:rsidRPr="00BC095E">
        <w:rPr>
          <w:rFonts w:asciiTheme="minorHAnsi" w:hAnsiTheme="minorHAnsi"/>
          <w:sz w:val="24"/>
          <w:szCs w:val="24"/>
        </w:rPr>
        <w:t>.  ALA President-elect Loida Garcia-Febo will represent ALA and the U.S. library community on Wednesday, June 27</w:t>
      </w:r>
      <w:r w:rsidR="00BD13B2" w:rsidRPr="00BC095E">
        <w:rPr>
          <w:rFonts w:asciiTheme="minorHAnsi" w:hAnsiTheme="minorHAnsi"/>
          <w:sz w:val="24"/>
          <w:szCs w:val="24"/>
        </w:rPr>
        <w:t>,</w:t>
      </w:r>
      <w:r w:rsidR="006B6A85" w:rsidRPr="00BC095E">
        <w:rPr>
          <w:rFonts w:asciiTheme="minorHAnsi" w:hAnsiTheme="minorHAnsi"/>
          <w:sz w:val="24"/>
          <w:szCs w:val="24"/>
        </w:rPr>
        <w:t xml:space="preserve"> as part of a two-day IFLA advocacy effort at the United Nations</w:t>
      </w:r>
      <w:r w:rsidR="00BD13B2" w:rsidRPr="00BC095E">
        <w:rPr>
          <w:rFonts w:asciiTheme="minorHAnsi" w:hAnsiTheme="minorHAnsi"/>
          <w:sz w:val="24"/>
          <w:szCs w:val="24"/>
        </w:rPr>
        <w:t>. Librarians from 40 countries will participate.</w:t>
      </w:r>
    </w:p>
    <w:p w14:paraId="483E8CF2" w14:textId="201379A0" w:rsidR="006B6A85" w:rsidRPr="00BC095E" w:rsidRDefault="006B6A85" w:rsidP="007F303E">
      <w:pPr>
        <w:spacing w:after="200"/>
        <w:rPr>
          <w:rFonts w:asciiTheme="minorHAnsi" w:hAnsiTheme="minorHAnsi"/>
          <w:b/>
          <w:sz w:val="24"/>
          <w:szCs w:val="24"/>
        </w:rPr>
      </w:pPr>
      <w:r w:rsidRPr="00BC095E">
        <w:rPr>
          <w:rFonts w:asciiTheme="minorHAnsi" w:hAnsiTheme="minorHAnsi"/>
          <w:b/>
          <w:sz w:val="24"/>
          <w:szCs w:val="24"/>
        </w:rPr>
        <w:t>ALA Call For IFLA Nominations</w:t>
      </w:r>
    </w:p>
    <w:p w14:paraId="43B900F5" w14:textId="3F9AE477" w:rsidR="00726346" w:rsidRPr="00BC095E" w:rsidRDefault="006B6A85" w:rsidP="007F303E">
      <w:pPr>
        <w:spacing w:after="200"/>
        <w:rPr>
          <w:rFonts w:asciiTheme="minorHAnsi" w:hAnsiTheme="minorHAnsi"/>
          <w:sz w:val="24"/>
          <w:szCs w:val="24"/>
        </w:rPr>
      </w:pPr>
      <w:r w:rsidRPr="00BC095E">
        <w:rPr>
          <w:rFonts w:asciiTheme="minorHAnsi" w:hAnsiTheme="minorHAnsi"/>
          <w:sz w:val="24"/>
          <w:szCs w:val="24"/>
        </w:rPr>
        <w:t>IFLA’s next election cycle is coming up</w:t>
      </w:r>
      <w:r w:rsidR="00BD13B2" w:rsidRPr="00BC095E">
        <w:rPr>
          <w:rFonts w:asciiTheme="minorHAnsi" w:hAnsiTheme="minorHAnsi"/>
          <w:sz w:val="24"/>
          <w:szCs w:val="24"/>
        </w:rPr>
        <w:t>.</w:t>
      </w:r>
      <w:r w:rsidRPr="00BC095E">
        <w:rPr>
          <w:rFonts w:asciiTheme="minorHAnsi" w:hAnsiTheme="minorHAnsi"/>
          <w:sz w:val="24"/>
          <w:szCs w:val="24"/>
        </w:rPr>
        <w:t xml:space="preserve"> </w:t>
      </w:r>
      <w:r w:rsidR="00BD13B2" w:rsidRPr="00BC095E">
        <w:rPr>
          <w:rFonts w:asciiTheme="minorHAnsi" w:hAnsiTheme="minorHAnsi"/>
          <w:sz w:val="24"/>
          <w:szCs w:val="24"/>
        </w:rPr>
        <w:t>A call</w:t>
      </w:r>
      <w:r w:rsidRPr="00BC095E">
        <w:rPr>
          <w:rFonts w:asciiTheme="minorHAnsi" w:hAnsiTheme="minorHAnsi"/>
          <w:sz w:val="24"/>
          <w:szCs w:val="24"/>
        </w:rPr>
        <w:t xml:space="preserve"> will be going out in July for members to serve as ALA representatives to the </w:t>
      </w:r>
      <w:r w:rsidR="00726346" w:rsidRPr="00BC095E">
        <w:rPr>
          <w:rFonts w:asciiTheme="minorHAnsi" w:hAnsiTheme="minorHAnsi"/>
          <w:sz w:val="24"/>
          <w:szCs w:val="24"/>
        </w:rPr>
        <w:t xml:space="preserve">48 sections and committees for the term 2019-2023.  </w:t>
      </w:r>
    </w:p>
    <w:p w14:paraId="42C46E8D" w14:textId="77777777" w:rsidR="004D44D4" w:rsidRPr="00BC095E" w:rsidRDefault="004D44D4" w:rsidP="007F303E">
      <w:pPr>
        <w:rPr>
          <w:rFonts w:asciiTheme="minorHAnsi" w:hAnsiTheme="minorHAnsi"/>
          <w:b/>
          <w:sz w:val="24"/>
          <w:szCs w:val="24"/>
        </w:rPr>
      </w:pPr>
      <w:r w:rsidRPr="00BC095E">
        <w:rPr>
          <w:rFonts w:asciiTheme="minorHAnsi" w:hAnsiTheme="minorHAnsi"/>
          <w:b/>
          <w:sz w:val="24"/>
          <w:szCs w:val="24"/>
        </w:rPr>
        <w:t>U.S.–Germany Library Partnership</w:t>
      </w:r>
    </w:p>
    <w:p w14:paraId="04F4662B" w14:textId="77777777" w:rsidR="004D44D4" w:rsidRPr="00BC095E" w:rsidRDefault="004D44D4" w:rsidP="007F303E">
      <w:pPr>
        <w:rPr>
          <w:rFonts w:asciiTheme="minorHAnsi" w:hAnsiTheme="minorHAnsi"/>
          <w:color w:val="000000"/>
          <w:sz w:val="24"/>
          <w:szCs w:val="24"/>
        </w:rPr>
      </w:pPr>
    </w:p>
    <w:p w14:paraId="2D0F8492" w14:textId="1089A944" w:rsidR="0076413B" w:rsidRPr="00BC095E" w:rsidRDefault="0076413B" w:rsidP="007F303E">
      <w:pPr>
        <w:rPr>
          <w:rFonts w:asciiTheme="minorHAnsi" w:hAnsiTheme="minorHAnsi"/>
          <w:color w:val="000000"/>
          <w:sz w:val="24"/>
          <w:szCs w:val="24"/>
        </w:rPr>
      </w:pPr>
      <w:r w:rsidRPr="00BC095E">
        <w:rPr>
          <w:rFonts w:asciiTheme="minorHAnsi" w:hAnsiTheme="minorHAnsi"/>
          <w:sz w:val="24"/>
          <w:szCs w:val="24"/>
        </w:rPr>
        <w:t>As the ALA-German Partnership moves into its final year</w:t>
      </w:r>
      <w:r w:rsidR="008F7BC5">
        <w:rPr>
          <w:rFonts w:asciiTheme="minorHAnsi" w:hAnsiTheme="minorHAnsi"/>
          <w:sz w:val="24"/>
          <w:szCs w:val="24"/>
        </w:rPr>
        <w:t>,</w:t>
      </w:r>
      <w:r w:rsidRPr="00BC095E">
        <w:rPr>
          <w:rFonts w:asciiTheme="minorHAnsi" w:hAnsiTheme="minorHAnsi"/>
          <w:sz w:val="24"/>
          <w:szCs w:val="24"/>
        </w:rPr>
        <w:t xml:space="preserve"> there continues to be </w:t>
      </w:r>
      <w:r w:rsidR="008F7BC5">
        <w:rPr>
          <w:rFonts w:asciiTheme="minorHAnsi" w:hAnsiTheme="minorHAnsi"/>
          <w:sz w:val="24"/>
          <w:szCs w:val="24"/>
        </w:rPr>
        <w:t xml:space="preserve">an </w:t>
      </w:r>
      <w:r w:rsidRPr="00BC095E">
        <w:rPr>
          <w:rFonts w:asciiTheme="minorHAnsi" w:hAnsiTheme="minorHAnsi"/>
          <w:sz w:val="24"/>
          <w:szCs w:val="24"/>
        </w:rPr>
        <w:t xml:space="preserve">active exchange of people and information. In May a webinar was coordinated by ALA’s Europe Committee on </w:t>
      </w:r>
      <w:r w:rsidRPr="00BC095E">
        <w:rPr>
          <w:rFonts w:asciiTheme="minorHAnsi" w:hAnsiTheme="minorHAnsi"/>
          <w:color w:val="000000"/>
          <w:sz w:val="24"/>
          <w:szCs w:val="24"/>
        </w:rPr>
        <w:t xml:space="preserve">“Libraries in Germany serving immigrants and refugees” with librarians working with migrant communities participating from Bremen, Hamburg and Stuttgart.  There are 11 German librarians attending this year’s conference, and this morning there will be a program here at the conference center, entitled, </w:t>
      </w:r>
      <w:r w:rsidR="008F7BC5">
        <w:rPr>
          <w:rFonts w:asciiTheme="minorHAnsi" w:hAnsiTheme="minorHAnsi"/>
          <w:color w:val="000000"/>
          <w:sz w:val="24"/>
          <w:szCs w:val="24"/>
        </w:rPr>
        <w:t>“</w:t>
      </w:r>
      <w:r w:rsidRPr="00BC095E">
        <w:rPr>
          <w:rFonts w:asciiTheme="minorHAnsi" w:hAnsiTheme="minorHAnsi"/>
          <w:color w:val="000000"/>
          <w:sz w:val="24"/>
          <w:szCs w:val="24"/>
        </w:rPr>
        <w:t>Library Building Design in Germany: An Overview</w:t>
      </w:r>
      <w:r w:rsidR="008F7BC5">
        <w:rPr>
          <w:rFonts w:asciiTheme="minorHAnsi" w:hAnsiTheme="minorHAnsi"/>
          <w:color w:val="000000"/>
          <w:sz w:val="24"/>
          <w:szCs w:val="24"/>
        </w:rPr>
        <w:t>.”</w:t>
      </w:r>
    </w:p>
    <w:p w14:paraId="475DAFED" w14:textId="77777777" w:rsidR="0076413B" w:rsidRPr="00BC095E" w:rsidRDefault="0076413B" w:rsidP="007F303E">
      <w:pPr>
        <w:rPr>
          <w:rFonts w:asciiTheme="minorHAnsi" w:hAnsiTheme="minorHAnsi"/>
          <w:color w:val="000000"/>
          <w:sz w:val="24"/>
          <w:szCs w:val="24"/>
        </w:rPr>
      </w:pPr>
    </w:p>
    <w:p w14:paraId="7032FD99" w14:textId="3AAA8F54" w:rsidR="0076413B" w:rsidRPr="00BC095E" w:rsidRDefault="0076413B" w:rsidP="007F303E">
      <w:pPr>
        <w:rPr>
          <w:rFonts w:asciiTheme="minorHAnsi" w:hAnsiTheme="minorHAnsi"/>
          <w:color w:val="000000"/>
          <w:sz w:val="24"/>
          <w:szCs w:val="24"/>
        </w:rPr>
      </w:pPr>
      <w:r w:rsidRPr="00BC095E">
        <w:rPr>
          <w:rFonts w:asciiTheme="minorHAnsi" w:hAnsiTheme="minorHAnsi"/>
          <w:color w:val="000000"/>
          <w:sz w:val="24"/>
          <w:szCs w:val="24"/>
        </w:rPr>
        <w:t>ALA President-elect Loida Garcia-Febo and members of the Europe Committee met at the German Library Conference earlier this month to discuss ideas for the final year of the partnership.</w:t>
      </w:r>
    </w:p>
    <w:p w14:paraId="0AD84360" w14:textId="259D8242" w:rsidR="0076413B" w:rsidRPr="00BC095E" w:rsidRDefault="0076413B" w:rsidP="007F303E">
      <w:pPr>
        <w:rPr>
          <w:rFonts w:asciiTheme="minorHAnsi" w:hAnsiTheme="minorHAnsi"/>
          <w:color w:val="000000"/>
          <w:sz w:val="24"/>
          <w:szCs w:val="24"/>
        </w:rPr>
      </w:pPr>
    </w:p>
    <w:p w14:paraId="6B679D71" w14:textId="77777777" w:rsidR="0076413B" w:rsidRPr="00BC095E" w:rsidRDefault="0076413B" w:rsidP="007F303E">
      <w:pPr>
        <w:rPr>
          <w:rFonts w:asciiTheme="minorHAnsi" w:hAnsiTheme="minorHAnsi"/>
          <w:b/>
          <w:color w:val="000000"/>
          <w:sz w:val="24"/>
          <w:szCs w:val="24"/>
        </w:rPr>
      </w:pPr>
      <w:r w:rsidRPr="00BC095E">
        <w:rPr>
          <w:rFonts w:asciiTheme="minorHAnsi" w:hAnsiTheme="minorHAnsi"/>
          <w:b/>
          <w:color w:val="000000"/>
          <w:sz w:val="24"/>
          <w:szCs w:val="24"/>
        </w:rPr>
        <w:t>American Library in Paris</w:t>
      </w:r>
    </w:p>
    <w:p w14:paraId="010FFA0E" w14:textId="77777777" w:rsidR="0076413B" w:rsidRPr="00BC095E" w:rsidRDefault="0076413B" w:rsidP="007F303E">
      <w:pPr>
        <w:rPr>
          <w:rFonts w:asciiTheme="minorHAnsi" w:hAnsiTheme="minorHAnsi"/>
          <w:color w:val="000000"/>
          <w:sz w:val="24"/>
          <w:szCs w:val="24"/>
        </w:rPr>
      </w:pPr>
    </w:p>
    <w:p w14:paraId="269AE34A" w14:textId="5890514B" w:rsidR="0076413B" w:rsidRPr="00BC095E" w:rsidRDefault="0076413B" w:rsidP="007F303E">
      <w:pPr>
        <w:rPr>
          <w:rFonts w:asciiTheme="minorHAnsi" w:hAnsiTheme="minorHAnsi"/>
          <w:color w:val="000000"/>
          <w:sz w:val="24"/>
          <w:szCs w:val="24"/>
        </w:rPr>
      </w:pPr>
      <w:r w:rsidRPr="00BC095E">
        <w:rPr>
          <w:rFonts w:asciiTheme="minorHAnsi" w:hAnsiTheme="minorHAnsi"/>
          <w:color w:val="000000"/>
          <w:sz w:val="24"/>
          <w:szCs w:val="24"/>
        </w:rPr>
        <w:t>John Berry’s term as ALA representative to the American Library in Paris (ALP) ends this summer. A call will go out in July for nominees.</w:t>
      </w:r>
      <w:r w:rsidR="00A67F8D">
        <w:rPr>
          <w:rFonts w:asciiTheme="minorHAnsi" w:hAnsiTheme="minorHAnsi"/>
          <w:color w:val="000000"/>
          <w:sz w:val="24"/>
          <w:szCs w:val="24"/>
        </w:rPr>
        <w:t xml:space="preserve">  </w:t>
      </w:r>
      <w:r w:rsidRPr="00BC095E">
        <w:rPr>
          <w:rFonts w:asciiTheme="minorHAnsi" w:hAnsiTheme="minorHAnsi"/>
          <w:color w:val="000000"/>
          <w:sz w:val="24"/>
          <w:szCs w:val="24"/>
        </w:rPr>
        <w:t>Berry provided a final report to the IRC.  There will be a change in leadership at the end of this summer as Deputy Director of Audrey Chapuis will take over after Director Jeffrey Hawkins departs.  Planning is underway for the Library’s Centennial in 2020.  The occasion offers a unique opportunity to raise funds and increase membership as the Library, founded by the American Library Association and Library of Congress at the end of the Great War, enters its second century.  Stay tuned for details as initiatives are implemented.</w:t>
      </w:r>
    </w:p>
    <w:p w14:paraId="4940D0E8" w14:textId="77777777" w:rsidR="0076413B" w:rsidRPr="00BC095E" w:rsidRDefault="0076413B" w:rsidP="007F303E">
      <w:pPr>
        <w:rPr>
          <w:rFonts w:asciiTheme="minorHAnsi" w:hAnsiTheme="minorHAnsi"/>
          <w:color w:val="000000"/>
          <w:sz w:val="24"/>
          <w:szCs w:val="24"/>
        </w:rPr>
      </w:pPr>
    </w:p>
    <w:p w14:paraId="313C51EA" w14:textId="77777777" w:rsidR="004D44D4" w:rsidRPr="00BC095E" w:rsidRDefault="004D44D4" w:rsidP="007F303E">
      <w:pPr>
        <w:rPr>
          <w:rFonts w:asciiTheme="minorHAnsi" w:hAnsiTheme="minorHAnsi"/>
          <w:b/>
          <w:sz w:val="24"/>
          <w:szCs w:val="24"/>
        </w:rPr>
      </w:pPr>
      <w:r w:rsidRPr="00BC095E">
        <w:rPr>
          <w:rFonts w:asciiTheme="minorHAnsi" w:hAnsiTheme="minorHAnsi"/>
          <w:b/>
          <w:sz w:val="24"/>
          <w:szCs w:val="24"/>
        </w:rPr>
        <w:t>ALA-FIL Free Pass Program to Guadalajara Book Fair</w:t>
      </w:r>
    </w:p>
    <w:p w14:paraId="721F555F" w14:textId="77777777" w:rsidR="004D44D4" w:rsidRPr="00BC095E" w:rsidRDefault="004D44D4" w:rsidP="007F303E">
      <w:pPr>
        <w:rPr>
          <w:rFonts w:asciiTheme="minorHAnsi" w:hAnsiTheme="minorHAnsi"/>
          <w:sz w:val="24"/>
          <w:szCs w:val="24"/>
        </w:rPr>
      </w:pPr>
    </w:p>
    <w:p w14:paraId="371B15C6" w14:textId="05519865" w:rsidR="004D44D4" w:rsidRPr="00BC095E" w:rsidRDefault="004D44D4" w:rsidP="007F303E">
      <w:pPr>
        <w:rPr>
          <w:rFonts w:asciiTheme="minorHAnsi" w:hAnsiTheme="minorHAnsi"/>
          <w:sz w:val="24"/>
          <w:szCs w:val="24"/>
        </w:rPr>
      </w:pPr>
      <w:r w:rsidRPr="00BC095E">
        <w:rPr>
          <w:rFonts w:asciiTheme="minorHAnsi" w:hAnsiTheme="minorHAnsi"/>
          <w:sz w:val="24"/>
          <w:szCs w:val="24"/>
        </w:rPr>
        <w:t>The IRC would like to thank ALA Executive Director Mary Ghikas for renewing the agreement for the ALA-FIL Free Pass Program for another three years, through 2021.  This is one of the longest running diversity and inclusion initiatives in the association</w:t>
      </w:r>
      <w:r w:rsidR="00BD13B2" w:rsidRPr="00BC095E">
        <w:rPr>
          <w:rFonts w:asciiTheme="minorHAnsi" w:hAnsiTheme="minorHAnsi"/>
          <w:sz w:val="24"/>
          <w:szCs w:val="24"/>
        </w:rPr>
        <w:t xml:space="preserve">, and </w:t>
      </w:r>
      <w:r w:rsidRPr="00BC095E">
        <w:rPr>
          <w:rFonts w:asciiTheme="minorHAnsi" w:hAnsiTheme="minorHAnsi"/>
          <w:sz w:val="24"/>
          <w:szCs w:val="24"/>
        </w:rPr>
        <w:t xml:space="preserve">2019 will </w:t>
      </w:r>
      <w:r w:rsidR="00BD13B2" w:rsidRPr="00BC095E">
        <w:rPr>
          <w:rFonts w:asciiTheme="minorHAnsi" w:hAnsiTheme="minorHAnsi"/>
          <w:sz w:val="24"/>
          <w:szCs w:val="24"/>
        </w:rPr>
        <w:t>mark</w:t>
      </w:r>
      <w:r w:rsidRPr="00BC095E">
        <w:rPr>
          <w:rFonts w:asciiTheme="minorHAnsi" w:hAnsiTheme="minorHAnsi"/>
          <w:sz w:val="24"/>
          <w:szCs w:val="24"/>
        </w:rPr>
        <w:t xml:space="preserve"> the 20</w:t>
      </w:r>
      <w:r w:rsidRPr="007F303E">
        <w:rPr>
          <w:rFonts w:asciiTheme="minorHAnsi" w:hAnsiTheme="minorHAnsi"/>
          <w:sz w:val="24"/>
          <w:szCs w:val="24"/>
        </w:rPr>
        <w:t>th</w:t>
      </w:r>
      <w:r w:rsidRPr="00BC095E">
        <w:rPr>
          <w:rFonts w:asciiTheme="minorHAnsi" w:hAnsiTheme="minorHAnsi"/>
          <w:sz w:val="24"/>
          <w:szCs w:val="24"/>
        </w:rPr>
        <w:t xml:space="preserve"> year of </w:t>
      </w:r>
      <w:r w:rsidRPr="00BC095E">
        <w:rPr>
          <w:rFonts w:asciiTheme="minorHAnsi" w:hAnsiTheme="minorHAnsi"/>
          <w:sz w:val="24"/>
          <w:szCs w:val="24"/>
        </w:rPr>
        <w:lastRenderedPageBreak/>
        <w:t>this collaboration.  The new agreement again will provide small stipends for up to 150 ALA members to attend the Guadalajara Book Fair to review and purchase from the wealth of Spanish</w:t>
      </w:r>
      <w:r w:rsidR="00BD13B2" w:rsidRPr="00BC095E">
        <w:rPr>
          <w:rFonts w:asciiTheme="minorHAnsi" w:hAnsiTheme="minorHAnsi"/>
          <w:sz w:val="24"/>
          <w:szCs w:val="24"/>
        </w:rPr>
        <w:t>-</w:t>
      </w:r>
      <w:r w:rsidRPr="00BC095E">
        <w:rPr>
          <w:rFonts w:asciiTheme="minorHAnsi" w:hAnsiTheme="minorHAnsi"/>
          <w:sz w:val="24"/>
          <w:szCs w:val="24"/>
        </w:rPr>
        <w:t xml:space="preserve">language materials at the Fair for their communities.  </w:t>
      </w:r>
    </w:p>
    <w:p w14:paraId="251F14F0" w14:textId="77777777" w:rsidR="004D44D4" w:rsidRPr="00BC095E" w:rsidRDefault="004D44D4" w:rsidP="007F303E">
      <w:pPr>
        <w:rPr>
          <w:rFonts w:asciiTheme="minorHAnsi" w:hAnsiTheme="minorHAnsi"/>
          <w:sz w:val="24"/>
          <w:szCs w:val="24"/>
        </w:rPr>
      </w:pPr>
    </w:p>
    <w:p w14:paraId="56A7B71E" w14:textId="77777777" w:rsidR="0076413B" w:rsidRPr="00BC095E" w:rsidRDefault="004D44D4" w:rsidP="007F303E">
      <w:pPr>
        <w:rPr>
          <w:rFonts w:asciiTheme="minorHAnsi" w:hAnsiTheme="minorHAnsi"/>
          <w:sz w:val="24"/>
          <w:szCs w:val="24"/>
        </w:rPr>
      </w:pPr>
      <w:r w:rsidRPr="00BC095E">
        <w:rPr>
          <w:rFonts w:asciiTheme="minorHAnsi" w:hAnsiTheme="minorHAnsi"/>
          <w:sz w:val="24"/>
          <w:szCs w:val="24"/>
        </w:rPr>
        <w:t>For the past few years a number of LIS student programs have participated, providing a valuable head start for the next generation of librarians who will be serving new immigrants and current residents in their libraries.</w:t>
      </w:r>
    </w:p>
    <w:p w14:paraId="699A67EC" w14:textId="77777777" w:rsidR="0076413B" w:rsidRPr="00BC095E" w:rsidRDefault="0076413B" w:rsidP="007F303E">
      <w:pPr>
        <w:rPr>
          <w:rFonts w:asciiTheme="minorHAnsi" w:hAnsiTheme="minorHAnsi"/>
          <w:sz w:val="24"/>
          <w:szCs w:val="24"/>
        </w:rPr>
      </w:pPr>
    </w:p>
    <w:p w14:paraId="6ACC466C" w14:textId="6391B30E" w:rsidR="0076413B" w:rsidRPr="00BC095E" w:rsidRDefault="0076413B" w:rsidP="007F303E">
      <w:pPr>
        <w:rPr>
          <w:rFonts w:asciiTheme="minorHAnsi" w:hAnsiTheme="minorHAnsi"/>
          <w:b/>
          <w:sz w:val="24"/>
          <w:szCs w:val="24"/>
        </w:rPr>
      </w:pPr>
      <w:r w:rsidRPr="00BC095E">
        <w:rPr>
          <w:rFonts w:asciiTheme="minorHAnsi" w:hAnsiTheme="minorHAnsi"/>
          <w:b/>
          <w:sz w:val="24"/>
          <w:szCs w:val="24"/>
        </w:rPr>
        <w:t>Sharjah Library Conference</w:t>
      </w:r>
    </w:p>
    <w:p w14:paraId="678F169F" w14:textId="77777777" w:rsidR="0076413B" w:rsidRPr="00BC095E" w:rsidRDefault="0076413B" w:rsidP="007F303E">
      <w:pPr>
        <w:rPr>
          <w:rFonts w:asciiTheme="minorHAnsi" w:hAnsiTheme="minorHAnsi"/>
          <w:b/>
          <w:sz w:val="24"/>
          <w:szCs w:val="24"/>
        </w:rPr>
      </w:pPr>
    </w:p>
    <w:p w14:paraId="39B69545" w14:textId="1AE771B8" w:rsidR="0076413B" w:rsidRPr="00BC095E" w:rsidRDefault="0076413B" w:rsidP="007F303E">
      <w:pPr>
        <w:spacing w:after="200"/>
        <w:rPr>
          <w:rFonts w:asciiTheme="minorHAnsi" w:hAnsiTheme="minorHAnsi"/>
          <w:sz w:val="24"/>
          <w:szCs w:val="24"/>
        </w:rPr>
      </w:pPr>
      <w:r w:rsidRPr="00BC095E">
        <w:rPr>
          <w:rFonts w:asciiTheme="minorHAnsi" w:hAnsiTheme="minorHAnsi"/>
          <w:sz w:val="24"/>
          <w:szCs w:val="24"/>
        </w:rPr>
        <w:t>ALA has developed another strong program for the 5th Sharjah Library Conference that will take place November 6-8, 2018</w:t>
      </w:r>
      <w:r w:rsidR="008F7BC5">
        <w:rPr>
          <w:rFonts w:asciiTheme="minorHAnsi" w:hAnsiTheme="minorHAnsi"/>
          <w:sz w:val="24"/>
          <w:szCs w:val="24"/>
        </w:rPr>
        <w:t>,</w:t>
      </w:r>
      <w:r w:rsidRPr="00BC095E">
        <w:rPr>
          <w:rFonts w:asciiTheme="minorHAnsi" w:hAnsiTheme="minorHAnsi"/>
          <w:sz w:val="24"/>
          <w:szCs w:val="24"/>
        </w:rPr>
        <w:t xml:space="preserve"> in collaboration with the Sharjah International Book Fair. Registration is open now open. In addition to the full slate of programs on November 7-8, two preconference workshops will be held on November 6th.  One is the </w:t>
      </w:r>
      <w:r w:rsidR="008F7BC5">
        <w:rPr>
          <w:rFonts w:asciiTheme="minorHAnsi" w:hAnsiTheme="minorHAnsi"/>
          <w:sz w:val="24"/>
          <w:szCs w:val="24"/>
        </w:rPr>
        <w:t>“</w:t>
      </w:r>
      <w:r w:rsidRPr="00BC095E">
        <w:rPr>
          <w:rFonts w:asciiTheme="minorHAnsi" w:hAnsiTheme="minorHAnsi"/>
          <w:sz w:val="24"/>
          <w:szCs w:val="24"/>
        </w:rPr>
        <w:t>ACRL Framework for Information Literacy for Higher Education</w:t>
      </w:r>
      <w:r w:rsidR="008F7BC5">
        <w:rPr>
          <w:rFonts w:asciiTheme="minorHAnsi" w:hAnsiTheme="minorHAnsi"/>
          <w:sz w:val="24"/>
          <w:szCs w:val="24"/>
        </w:rPr>
        <w:t>”</w:t>
      </w:r>
      <w:r w:rsidRPr="00BC095E">
        <w:rPr>
          <w:rFonts w:asciiTheme="minorHAnsi" w:hAnsiTheme="minorHAnsi"/>
          <w:sz w:val="24"/>
          <w:szCs w:val="24"/>
        </w:rPr>
        <w:t xml:space="preserve"> and the other is </w:t>
      </w:r>
      <w:r w:rsidR="008F7BC5">
        <w:rPr>
          <w:rFonts w:asciiTheme="minorHAnsi" w:hAnsiTheme="minorHAnsi"/>
          <w:sz w:val="24"/>
          <w:szCs w:val="24"/>
        </w:rPr>
        <w:t>“</w:t>
      </w:r>
      <w:r w:rsidRPr="00BC095E">
        <w:rPr>
          <w:rFonts w:asciiTheme="minorHAnsi" w:hAnsiTheme="minorHAnsi"/>
          <w:sz w:val="24"/>
          <w:szCs w:val="24"/>
        </w:rPr>
        <w:t>School Librarians Making Meaningful Change Around the World.</w:t>
      </w:r>
      <w:r w:rsidR="008F7BC5">
        <w:rPr>
          <w:rFonts w:asciiTheme="minorHAnsi" w:hAnsiTheme="minorHAnsi"/>
          <w:sz w:val="24"/>
          <w:szCs w:val="24"/>
        </w:rPr>
        <w:t>”</w:t>
      </w:r>
    </w:p>
    <w:p w14:paraId="2C89519B" w14:textId="77777777" w:rsidR="0076413B" w:rsidRPr="00BC095E" w:rsidRDefault="0076413B" w:rsidP="007F303E">
      <w:pPr>
        <w:spacing w:after="200"/>
        <w:rPr>
          <w:rFonts w:asciiTheme="minorHAnsi" w:hAnsiTheme="minorHAnsi"/>
          <w:b/>
          <w:sz w:val="24"/>
          <w:szCs w:val="24"/>
        </w:rPr>
      </w:pPr>
      <w:r w:rsidRPr="00BC095E">
        <w:rPr>
          <w:rFonts w:asciiTheme="minorHAnsi" w:hAnsiTheme="minorHAnsi"/>
          <w:b/>
          <w:sz w:val="24"/>
          <w:szCs w:val="24"/>
        </w:rPr>
        <w:t xml:space="preserve">Caribbean Library Disaster Relief </w:t>
      </w:r>
    </w:p>
    <w:p w14:paraId="7989C729" w14:textId="3C79C975" w:rsidR="0076413B" w:rsidRDefault="0076413B" w:rsidP="007F303E">
      <w:pPr>
        <w:spacing w:after="200"/>
        <w:rPr>
          <w:rFonts w:asciiTheme="minorHAnsi" w:hAnsiTheme="minorHAnsi"/>
          <w:sz w:val="24"/>
          <w:szCs w:val="24"/>
        </w:rPr>
      </w:pPr>
      <w:r w:rsidRPr="00BC095E">
        <w:rPr>
          <w:rFonts w:asciiTheme="minorHAnsi" w:hAnsiTheme="minorHAnsi"/>
          <w:sz w:val="24"/>
          <w:szCs w:val="24"/>
        </w:rPr>
        <w:t>In addition to the recent 20 grants totally $80,000 to libraries in need in Puerto Rico and the U.S. Virgin Islands, funds donated by ALA members were used to provide the payment for the shipment of 20 donated computers from Florida International University to the Philipsburg Jubilee Public Library on St. Ma</w:t>
      </w:r>
      <w:r w:rsidR="008F7BC5">
        <w:rPr>
          <w:rFonts w:asciiTheme="minorHAnsi" w:hAnsiTheme="minorHAnsi"/>
          <w:sz w:val="24"/>
          <w:szCs w:val="24"/>
        </w:rPr>
        <w:t>a</w:t>
      </w:r>
      <w:r w:rsidRPr="00BC095E">
        <w:rPr>
          <w:rFonts w:asciiTheme="minorHAnsi" w:hAnsiTheme="minorHAnsi"/>
          <w:sz w:val="24"/>
          <w:szCs w:val="24"/>
        </w:rPr>
        <w:t xml:space="preserve">rtin.  </w:t>
      </w:r>
    </w:p>
    <w:p w14:paraId="17FE1D93" w14:textId="6BB8B770" w:rsidR="007F303E" w:rsidRDefault="007F303E" w:rsidP="007F303E">
      <w:pPr>
        <w:rPr>
          <w:b/>
          <w:sz w:val="24"/>
          <w:szCs w:val="24"/>
        </w:rPr>
      </w:pPr>
      <w:r w:rsidRPr="00F1439D">
        <w:rPr>
          <w:b/>
          <w:sz w:val="24"/>
          <w:szCs w:val="24"/>
        </w:rPr>
        <w:t xml:space="preserve">Engaging New International Professionals  </w:t>
      </w:r>
    </w:p>
    <w:p w14:paraId="28622DB6" w14:textId="77777777" w:rsidR="007F303E" w:rsidRPr="00F1439D" w:rsidRDefault="007F303E" w:rsidP="007F303E">
      <w:pPr>
        <w:rPr>
          <w:b/>
          <w:sz w:val="24"/>
          <w:szCs w:val="24"/>
        </w:rPr>
      </w:pPr>
    </w:p>
    <w:p w14:paraId="0AC14D2C" w14:textId="1093E2CC" w:rsidR="007F303E" w:rsidRPr="007F303E" w:rsidRDefault="007F303E" w:rsidP="007F303E">
      <w:pPr>
        <w:rPr>
          <w:rFonts w:asciiTheme="minorHAnsi" w:hAnsiTheme="minorHAnsi"/>
          <w:sz w:val="24"/>
          <w:szCs w:val="24"/>
        </w:rPr>
      </w:pPr>
      <w:r w:rsidRPr="007F303E">
        <w:rPr>
          <w:rFonts w:asciiTheme="minorHAnsi" w:hAnsiTheme="minorHAnsi"/>
          <w:sz w:val="24"/>
          <w:szCs w:val="24"/>
        </w:rPr>
        <w:t xml:space="preserve">ALA’s Emerging Leader’s Group G has created a report </w:t>
      </w:r>
      <w:r w:rsidR="008F7BC5">
        <w:rPr>
          <w:rFonts w:asciiTheme="minorHAnsi" w:hAnsiTheme="minorHAnsi"/>
          <w:sz w:val="24"/>
          <w:szCs w:val="24"/>
        </w:rPr>
        <w:t>stating they</w:t>
      </w:r>
      <w:r w:rsidRPr="007F303E">
        <w:rPr>
          <w:rFonts w:asciiTheme="minorHAnsi" w:hAnsiTheme="minorHAnsi"/>
          <w:sz w:val="24"/>
          <w:szCs w:val="24"/>
        </w:rPr>
        <w:t xml:space="preserve"> will help recruit and connect with new international professionals.  </w:t>
      </w:r>
      <w:r w:rsidR="008F7BC5">
        <w:rPr>
          <w:rFonts w:asciiTheme="minorHAnsi" w:hAnsiTheme="minorHAnsi"/>
          <w:sz w:val="24"/>
          <w:szCs w:val="24"/>
        </w:rPr>
        <w:t>“</w:t>
      </w:r>
      <w:r w:rsidRPr="007F303E">
        <w:rPr>
          <w:rFonts w:asciiTheme="minorHAnsi" w:hAnsiTheme="minorHAnsi"/>
          <w:sz w:val="24"/>
          <w:szCs w:val="24"/>
        </w:rPr>
        <w:t>Towards Increasing Engagement of International New Professional Leaders in ALA Activities</w:t>
      </w:r>
      <w:r w:rsidR="008F7BC5">
        <w:rPr>
          <w:rFonts w:asciiTheme="minorHAnsi" w:hAnsiTheme="minorHAnsi"/>
          <w:sz w:val="24"/>
          <w:szCs w:val="24"/>
        </w:rPr>
        <w:t xml:space="preserve">” </w:t>
      </w:r>
      <w:r w:rsidRPr="007F303E">
        <w:rPr>
          <w:rFonts w:asciiTheme="minorHAnsi" w:hAnsiTheme="minorHAnsi"/>
          <w:sz w:val="24"/>
          <w:szCs w:val="24"/>
        </w:rPr>
        <w:t>analyzes the results from Group G’s survey of ALA/IRRT international members.  The IRC thanks the members of Emerging Leaders 2018 Groups G</w:t>
      </w:r>
      <w:r w:rsidR="008F7BC5">
        <w:rPr>
          <w:rFonts w:asciiTheme="minorHAnsi" w:hAnsiTheme="minorHAnsi"/>
          <w:sz w:val="24"/>
          <w:szCs w:val="24"/>
        </w:rPr>
        <w:t xml:space="preserve">: </w:t>
      </w:r>
      <w:r w:rsidRPr="007F303E">
        <w:rPr>
          <w:rFonts w:asciiTheme="minorHAnsi" w:hAnsiTheme="minorHAnsi"/>
          <w:sz w:val="24"/>
          <w:szCs w:val="24"/>
        </w:rPr>
        <w:t>Lindsay Inge Carpenter, Twanna Hodge, Joi Jackson, Gina Kromhout and Grace Yan Liu.  The International Relations Office will be sharing and discussing the report with other ALA units this summer.</w:t>
      </w:r>
    </w:p>
    <w:p w14:paraId="34BA5060" w14:textId="77777777" w:rsidR="007F303E" w:rsidRDefault="007F303E" w:rsidP="007F303E">
      <w:pPr>
        <w:rPr>
          <w:sz w:val="24"/>
          <w:szCs w:val="24"/>
        </w:rPr>
      </w:pPr>
    </w:p>
    <w:p w14:paraId="6AAA3FF9" w14:textId="6B15DC6C" w:rsidR="007F303E" w:rsidRDefault="007F303E" w:rsidP="007F303E">
      <w:pPr>
        <w:rPr>
          <w:b/>
          <w:sz w:val="24"/>
          <w:szCs w:val="24"/>
        </w:rPr>
      </w:pPr>
      <w:r w:rsidRPr="00FE546B">
        <w:rPr>
          <w:b/>
          <w:sz w:val="24"/>
          <w:szCs w:val="24"/>
        </w:rPr>
        <w:t>Sixth North America-China Library Conference</w:t>
      </w:r>
    </w:p>
    <w:p w14:paraId="5BED9373" w14:textId="77777777" w:rsidR="007F303E" w:rsidRDefault="007F303E" w:rsidP="007F303E">
      <w:pPr>
        <w:rPr>
          <w:b/>
          <w:sz w:val="24"/>
          <w:szCs w:val="24"/>
        </w:rPr>
      </w:pPr>
    </w:p>
    <w:p w14:paraId="20653024" w14:textId="6DC2F014" w:rsidR="007F303E" w:rsidRPr="007F303E" w:rsidRDefault="007F303E" w:rsidP="007F303E">
      <w:pPr>
        <w:rPr>
          <w:rFonts w:asciiTheme="minorHAnsi" w:hAnsiTheme="minorHAnsi"/>
          <w:sz w:val="24"/>
          <w:szCs w:val="24"/>
        </w:rPr>
      </w:pPr>
      <w:r w:rsidRPr="007F303E">
        <w:rPr>
          <w:rFonts w:asciiTheme="minorHAnsi" w:hAnsiTheme="minorHAnsi"/>
          <w:sz w:val="24"/>
          <w:szCs w:val="24"/>
        </w:rPr>
        <w:t>ALA will be part of this high</w:t>
      </w:r>
      <w:r w:rsidR="008F7BC5">
        <w:rPr>
          <w:rFonts w:asciiTheme="minorHAnsi" w:hAnsiTheme="minorHAnsi"/>
          <w:sz w:val="24"/>
          <w:szCs w:val="24"/>
        </w:rPr>
        <w:t>-</w:t>
      </w:r>
      <w:r w:rsidRPr="007F303E">
        <w:rPr>
          <w:rFonts w:asciiTheme="minorHAnsi" w:hAnsiTheme="minorHAnsi"/>
          <w:sz w:val="24"/>
          <w:szCs w:val="24"/>
        </w:rPr>
        <w:t>level event tak</w:t>
      </w:r>
      <w:r w:rsidR="008F7BC5">
        <w:rPr>
          <w:rFonts w:asciiTheme="minorHAnsi" w:hAnsiTheme="minorHAnsi"/>
          <w:sz w:val="24"/>
          <w:szCs w:val="24"/>
        </w:rPr>
        <w:t>ing</w:t>
      </w:r>
      <w:r w:rsidRPr="007F303E">
        <w:rPr>
          <w:rFonts w:asciiTheme="minorHAnsi" w:hAnsiTheme="minorHAnsi"/>
          <w:sz w:val="24"/>
          <w:szCs w:val="24"/>
        </w:rPr>
        <w:t xml:space="preserve"> place July 31-August 2 in Columbus, Ohio.  ALA President Jim Neal will provide the U.S. keynote. The theme of the conference is “Collaboration and Innovation: Envisioning a Shared Future.”</w:t>
      </w:r>
    </w:p>
    <w:p w14:paraId="1F44D081" w14:textId="77777777" w:rsidR="00155A51" w:rsidRDefault="00155A51" w:rsidP="00155A51">
      <w:pPr>
        <w:rPr>
          <w:rFonts w:asciiTheme="minorHAnsi" w:hAnsiTheme="minorHAnsi"/>
          <w:b/>
          <w:sz w:val="24"/>
          <w:szCs w:val="24"/>
        </w:rPr>
      </w:pPr>
    </w:p>
    <w:p w14:paraId="0EC865A4" w14:textId="60BF203E" w:rsidR="00855E1D" w:rsidRPr="00BC095E" w:rsidRDefault="00726346" w:rsidP="007F303E">
      <w:pPr>
        <w:spacing w:after="200"/>
        <w:rPr>
          <w:rFonts w:asciiTheme="minorHAnsi" w:hAnsiTheme="minorHAnsi"/>
          <w:b/>
          <w:sz w:val="24"/>
          <w:szCs w:val="24"/>
        </w:rPr>
      </w:pPr>
      <w:r w:rsidRPr="00BC095E">
        <w:rPr>
          <w:rFonts w:asciiTheme="minorHAnsi" w:hAnsiTheme="minorHAnsi"/>
          <w:b/>
          <w:sz w:val="24"/>
          <w:szCs w:val="24"/>
        </w:rPr>
        <w:t>Letter on Denial of Visas for Cuban Librarians to ALA Annual</w:t>
      </w:r>
      <w:r w:rsidR="00BD13B2" w:rsidRPr="00BC095E">
        <w:rPr>
          <w:rFonts w:asciiTheme="minorHAnsi" w:hAnsiTheme="minorHAnsi"/>
          <w:b/>
          <w:sz w:val="24"/>
          <w:szCs w:val="24"/>
        </w:rPr>
        <w:t xml:space="preserve"> Conference</w:t>
      </w:r>
    </w:p>
    <w:p w14:paraId="4F1F6124" w14:textId="13C8BF0E" w:rsidR="00726346" w:rsidRPr="00BC095E" w:rsidRDefault="00726346" w:rsidP="007F303E">
      <w:pPr>
        <w:spacing w:after="200"/>
        <w:rPr>
          <w:rFonts w:asciiTheme="minorHAnsi" w:hAnsiTheme="minorHAnsi"/>
          <w:sz w:val="24"/>
          <w:szCs w:val="24"/>
        </w:rPr>
      </w:pPr>
      <w:r w:rsidRPr="00BC095E">
        <w:rPr>
          <w:rFonts w:asciiTheme="minorHAnsi" w:hAnsiTheme="minorHAnsi"/>
          <w:sz w:val="24"/>
          <w:szCs w:val="24"/>
        </w:rPr>
        <w:t>As a follow-up to the recent interactions between ALA and the Cuban library community</w:t>
      </w:r>
      <w:r w:rsidR="00A37352" w:rsidRPr="00BC095E">
        <w:rPr>
          <w:rFonts w:asciiTheme="minorHAnsi" w:hAnsiTheme="minorHAnsi"/>
          <w:sz w:val="24"/>
          <w:szCs w:val="24"/>
        </w:rPr>
        <w:t>,</w:t>
      </w:r>
      <w:r w:rsidRPr="00BC095E">
        <w:rPr>
          <w:rFonts w:asciiTheme="minorHAnsi" w:hAnsiTheme="minorHAnsi"/>
          <w:sz w:val="24"/>
          <w:szCs w:val="24"/>
        </w:rPr>
        <w:t xml:space="preserve"> a program on academic libraries in Cuba was planned for this year’s conference. Unfortunately, due to the deterioration in the government relations between the </w:t>
      </w:r>
      <w:r w:rsidR="00A37352" w:rsidRPr="00BC095E">
        <w:rPr>
          <w:rFonts w:asciiTheme="minorHAnsi" w:hAnsiTheme="minorHAnsi"/>
          <w:sz w:val="24"/>
          <w:szCs w:val="24"/>
        </w:rPr>
        <w:t>U.S. and Cuba,</w:t>
      </w:r>
      <w:r w:rsidRPr="00BC095E">
        <w:rPr>
          <w:rFonts w:asciiTheme="minorHAnsi" w:hAnsiTheme="minorHAnsi"/>
          <w:sz w:val="24"/>
          <w:szCs w:val="24"/>
        </w:rPr>
        <w:t xml:space="preserve"> the Cuban </w:t>
      </w:r>
      <w:r w:rsidRPr="00BC095E">
        <w:rPr>
          <w:rFonts w:asciiTheme="minorHAnsi" w:hAnsiTheme="minorHAnsi"/>
          <w:sz w:val="24"/>
          <w:szCs w:val="24"/>
        </w:rPr>
        <w:lastRenderedPageBreak/>
        <w:t xml:space="preserve">librarians invited to be in New Orleans were denied visas.  </w:t>
      </w:r>
      <w:r w:rsidR="00A37352" w:rsidRPr="00BC095E">
        <w:rPr>
          <w:rFonts w:asciiTheme="minorHAnsi" w:hAnsiTheme="minorHAnsi"/>
          <w:sz w:val="24"/>
          <w:szCs w:val="24"/>
        </w:rPr>
        <w:t>Fortunately, however, t</w:t>
      </w:r>
      <w:r w:rsidRPr="00BC095E">
        <w:rPr>
          <w:rFonts w:asciiTheme="minorHAnsi" w:hAnsiTheme="minorHAnsi"/>
          <w:sz w:val="24"/>
          <w:szCs w:val="24"/>
        </w:rPr>
        <w:t>his did not happen last year as a number of Cuban librarians participated in the Chicago Annual Conference.</w:t>
      </w:r>
    </w:p>
    <w:p w14:paraId="50774673" w14:textId="77777777" w:rsidR="007774F3" w:rsidRPr="00BC095E" w:rsidRDefault="00726346" w:rsidP="007F303E">
      <w:pPr>
        <w:spacing w:after="200"/>
        <w:rPr>
          <w:rFonts w:asciiTheme="minorHAnsi" w:hAnsiTheme="minorHAnsi"/>
          <w:sz w:val="24"/>
          <w:szCs w:val="24"/>
        </w:rPr>
      </w:pPr>
      <w:r w:rsidRPr="00BC095E">
        <w:rPr>
          <w:rFonts w:asciiTheme="minorHAnsi" w:hAnsiTheme="minorHAnsi"/>
          <w:sz w:val="24"/>
          <w:szCs w:val="24"/>
        </w:rPr>
        <w:t xml:space="preserve">The IRC voted to ask ALA, under the signature of Executive Director Mary Ghikas, to send a letter to Secretary of State Michael Pompeo on this issue under ALA policy </w:t>
      </w:r>
      <w:r w:rsidR="007774F3" w:rsidRPr="00BC095E">
        <w:rPr>
          <w:rFonts w:asciiTheme="minorHAnsi" w:hAnsiTheme="minorHAnsi"/>
          <w:sz w:val="24"/>
          <w:szCs w:val="24"/>
        </w:rPr>
        <w:t xml:space="preserve">B 6.4 that states: </w:t>
      </w:r>
    </w:p>
    <w:p w14:paraId="29AFC949" w14:textId="5DAA14FE" w:rsidR="00B731B1" w:rsidRPr="00BC095E" w:rsidRDefault="007774F3" w:rsidP="007F303E">
      <w:pPr>
        <w:spacing w:after="200"/>
        <w:rPr>
          <w:rFonts w:asciiTheme="minorHAnsi" w:hAnsiTheme="minorHAnsi"/>
          <w:sz w:val="24"/>
          <w:szCs w:val="24"/>
        </w:rPr>
      </w:pPr>
      <w:r w:rsidRPr="00BC095E">
        <w:rPr>
          <w:rFonts w:asciiTheme="minorHAnsi" w:hAnsiTheme="minorHAnsi"/>
          <w:sz w:val="24"/>
          <w:szCs w:val="24"/>
        </w:rPr>
        <w:t>“</w:t>
      </w:r>
      <w:r w:rsidR="008F7BC5">
        <w:rPr>
          <w:rFonts w:asciiTheme="minorHAnsi" w:hAnsiTheme="minorHAnsi"/>
          <w:sz w:val="24"/>
          <w:szCs w:val="24"/>
        </w:rPr>
        <w:t xml:space="preserve">In addition, </w:t>
      </w:r>
      <w:r w:rsidRPr="00BC095E">
        <w:rPr>
          <w:rFonts w:asciiTheme="minorHAnsi" w:hAnsiTheme="minorHAnsi"/>
          <w:sz w:val="24"/>
          <w:szCs w:val="24"/>
        </w:rPr>
        <w:t>ALA affirms and supports the rights of librarians and library workers from outside the U.S. to travel to the U.S. and not be prohibited or impeded by U.S. government policies, to attend and participate in conferences, to purchase books and other library materials, to meet and develop working relationships with librarians and library staff, to develop gift and exchange programs, to pursue and establish ties with library and other professional associations and libraries, and to conduct educational and professional library-related activities.”</w:t>
      </w:r>
    </w:p>
    <w:p w14:paraId="3B36B70B" w14:textId="0136829D" w:rsidR="00BC095E" w:rsidRDefault="00052C2B" w:rsidP="007F303E">
      <w:pPr>
        <w:spacing w:after="200"/>
        <w:rPr>
          <w:sz w:val="24"/>
          <w:szCs w:val="24"/>
        </w:rPr>
      </w:pPr>
      <w:r w:rsidRPr="00BC095E">
        <w:rPr>
          <w:rFonts w:asciiTheme="minorHAnsi" w:hAnsiTheme="minorHAnsi"/>
          <w:sz w:val="24"/>
          <w:szCs w:val="24"/>
        </w:rPr>
        <w:t>The full policy B 6.4 is attached</w:t>
      </w:r>
      <w:r w:rsidR="00015C0B">
        <w:rPr>
          <w:rFonts w:asciiTheme="minorHAnsi" w:hAnsiTheme="minorHAnsi"/>
          <w:sz w:val="24"/>
          <w:szCs w:val="24"/>
        </w:rPr>
        <w:t xml:space="preserve"> as </w:t>
      </w:r>
      <w:r w:rsidR="00015C0B" w:rsidRPr="008B477B">
        <w:rPr>
          <w:sz w:val="24"/>
          <w:szCs w:val="24"/>
        </w:rPr>
        <w:t>CD#18.3</w:t>
      </w:r>
      <w:r w:rsidR="00015C0B">
        <w:rPr>
          <w:sz w:val="24"/>
          <w:szCs w:val="24"/>
        </w:rPr>
        <w:t>.</w:t>
      </w:r>
    </w:p>
    <w:p w14:paraId="233D72DD" w14:textId="2EFAA093" w:rsidR="00070E59" w:rsidRDefault="00070E59" w:rsidP="00BC095E">
      <w:pPr>
        <w:spacing w:after="200" w:line="276" w:lineRule="auto"/>
        <w:rPr>
          <w:sz w:val="24"/>
          <w:szCs w:val="24"/>
        </w:rPr>
      </w:pPr>
    </w:p>
    <w:p w14:paraId="5FEEF5DA" w14:textId="5629742C" w:rsidR="00070E59" w:rsidRDefault="00070E59" w:rsidP="00BC095E">
      <w:pPr>
        <w:spacing w:after="200" w:line="276" w:lineRule="auto"/>
        <w:rPr>
          <w:sz w:val="24"/>
          <w:szCs w:val="24"/>
        </w:rPr>
      </w:pPr>
    </w:p>
    <w:p w14:paraId="0F5AA962" w14:textId="5776F32E" w:rsidR="00070E59" w:rsidRDefault="00070E59" w:rsidP="00BC095E">
      <w:pPr>
        <w:spacing w:after="200" w:line="276" w:lineRule="auto"/>
        <w:rPr>
          <w:sz w:val="24"/>
          <w:szCs w:val="24"/>
        </w:rPr>
      </w:pPr>
    </w:p>
    <w:p w14:paraId="095C0434" w14:textId="76E6B06C" w:rsidR="00070E59" w:rsidRDefault="00070E59" w:rsidP="00BC095E">
      <w:pPr>
        <w:spacing w:after="200" w:line="276" w:lineRule="auto"/>
        <w:rPr>
          <w:sz w:val="24"/>
          <w:szCs w:val="24"/>
        </w:rPr>
      </w:pPr>
    </w:p>
    <w:p w14:paraId="0B0B10C1" w14:textId="216AFA98" w:rsidR="00070E59" w:rsidRDefault="00070E59" w:rsidP="00BC095E">
      <w:pPr>
        <w:spacing w:after="200" w:line="276" w:lineRule="auto"/>
        <w:rPr>
          <w:sz w:val="24"/>
          <w:szCs w:val="24"/>
        </w:rPr>
      </w:pPr>
    </w:p>
    <w:p w14:paraId="201C4FB2" w14:textId="63033E9E" w:rsidR="00070E59" w:rsidRDefault="00070E59" w:rsidP="00BC095E">
      <w:pPr>
        <w:spacing w:after="200" w:line="276" w:lineRule="auto"/>
        <w:rPr>
          <w:sz w:val="24"/>
          <w:szCs w:val="24"/>
        </w:rPr>
      </w:pPr>
    </w:p>
    <w:p w14:paraId="0E8613C2" w14:textId="13DFE257" w:rsidR="00070E59" w:rsidRDefault="00070E59" w:rsidP="00BC095E">
      <w:pPr>
        <w:spacing w:after="200" w:line="276" w:lineRule="auto"/>
        <w:rPr>
          <w:sz w:val="24"/>
          <w:szCs w:val="24"/>
        </w:rPr>
      </w:pPr>
    </w:p>
    <w:p w14:paraId="0EFAE253" w14:textId="7C4E7228" w:rsidR="00070E59" w:rsidRDefault="00070E59" w:rsidP="00BC095E">
      <w:pPr>
        <w:spacing w:after="200" w:line="276" w:lineRule="auto"/>
        <w:rPr>
          <w:sz w:val="24"/>
          <w:szCs w:val="24"/>
        </w:rPr>
      </w:pPr>
    </w:p>
    <w:p w14:paraId="687E6236" w14:textId="7B6B7AFB" w:rsidR="00070E59" w:rsidRDefault="00070E59" w:rsidP="00BC095E">
      <w:pPr>
        <w:spacing w:after="200" w:line="276" w:lineRule="auto"/>
        <w:rPr>
          <w:sz w:val="24"/>
          <w:szCs w:val="24"/>
        </w:rPr>
      </w:pPr>
    </w:p>
    <w:p w14:paraId="6559DE4D" w14:textId="103C3D5A" w:rsidR="00070E59" w:rsidRDefault="00070E59" w:rsidP="00BC095E">
      <w:pPr>
        <w:spacing w:after="200" w:line="276" w:lineRule="auto"/>
        <w:rPr>
          <w:sz w:val="24"/>
          <w:szCs w:val="24"/>
        </w:rPr>
      </w:pPr>
    </w:p>
    <w:p w14:paraId="720A6B73" w14:textId="3DD4933C" w:rsidR="00070E59" w:rsidRDefault="00070E59" w:rsidP="00BC095E">
      <w:pPr>
        <w:spacing w:after="200" w:line="276" w:lineRule="auto"/>
        <w:rPr>
          <w:sz w:val="24"/>
          <w:szCs w:val="24"/>
        </w:rPr>
      </w:pPr>
    </w:p>
    <w:p w14:paraId="1F212A68" w14:textId="77C069E0" w:rsidR="00070E59" w:rsidRDefault="00070E59" w:rsidP="00BC095E">
      <w:pPr>
        <w:spacing w:after="200" w:line="276" w:lineRule="auto"/>
        <w:rPr>
          <w:sz w:val="24"/>
          <w:szCs w:val="24"/>
        </w:rPr>
      </w:pPr>
    </w:p>
    <w:p w14:paraId="2BAAB84D" w14:textId="28B304E0" w:rsidR="00070E59" w:rsidRDefault="00070E59" w:rsidP="00BC095E">
      <w:pPr>
        <w:spacing w:after="200" w:line="276" w:lineRule="auto"/>
        <w:rPr>
          <w:sz w:val="24"/>
          <w:szCs w:val="24"/>
        </w:rPr>
      </w:pPr>
    </w:p>
    <w:p w14:paraId="6FFD2E31" w14:textId="353E594B" w:rsidR="00070E59" w:rsidRPr="00BC095E" w:rsidRDefault="00070E59" w:rsidP="00BC095E">
      <w:pPr>
        <w:spacing w:after="200" w:line="276" w:lineRule="auto"/>
        <w:rPr>
          <w:rFonts w:asciiTheme="minorHAnsi" w:hAnsiTheme="minorHAnsi"/>
          <w:sz w:val="24"/>
          <w:szCs w:val="24"/>
        </w:rPr>
      </w:pPr>
    </w:p>
    <w:p w14:paraId="6280AA04" w14:textId="7D0749E5" w:rsidR="00BC095E" w:rsidRDefault="00BC095E" w:rsidP="00BC095E">
      <w:pPr>
        <w:spacing w:after="200" w:line="276" w:lineRule="auto"/>
        <w:rPr>
          <w:rFonts w:asciiTheme="minorHAnsi" w:hAnsiTheme="minorHAnsi"/>
          <w:sz w:val="24"/>
          <w:szCs w:val="24"/>
        </w:rPr>
      </w:pPr>
    </w:p>
    <w:p w14:paraId="1BAACC5B" w14:textId="026E83C6" w:rsidR="00BC095E" w:rsidRDefault="00BC095E" w:rsidP="00BC095E">
      <w:pPr>
        <w:spacing w:after="200" w:line="276" w:lineRule="auto"/>
        <w:rPr>
          <w:rFonts w:asciiTheme="minorHAnsi" w:hAnsi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219"/>
      </w:tblGrid>
      <w:tr w:rsidR="00BC095E" w14:paraId="751B1573" w14:textId="77777777" w:rsidTr="00D33666">
        <w:tc>
          <w:tcPr>
            <w:tcW w:w="4141" w:type="dxa"/>
          </w:tcPr>
          <w:p w14:paraId="4511DBDF" w14:textId="529DE66B" w:rsidR="00070E59" w:rsidRDefault="00070E59" w:rsidP="006F3F8D">
            <w:pPr>
              <w:pStyle w:val="GenDateTime"/>
              <w:jc w:val="center"/>
              <w:rPr>
                <w:rFonts w:ascii="FranklinGothic-DemiCond" w:hAnsi="FranklinGothic-DemiCond" w:cs="FranklinGothic-DemiCond"/>
                <w:color w:val="4EA1D9"/>
                <w:spacing w:val="3"/>
                <w:sz w:val="26"/>
                <w:szCs w:val="26"/>
              </w:rPr>
            </w:pPr>
          </w:p>
          <w:p w14:paraId="502DBCD0" w14:textId="77777777" w:rsidR="00D33666" w:rsidRDefault="00D33666" w:rsidP="006F3F8D">
            <w:pPr>
              <w:pStyle w:val="GenDateTime"/>
              <w:jc w:val="center"/>
              <w:rPr>
                <w:rFonts w:ascii="FranklinGothic-DemiCond" w:hAnsi="FranklinGothic-DemiCond" w:cs="FranklinGothic-DemiCond"/>
                <w:color w:val="4EA1D9"/>
                <w:spacing w:val="3"/>
                <w:sz w:val="26"/>
                <w:szCs w:val="26"/>
              </w:rPr>
            </w:pPr>
          </w:p>
          <w:p w14:paraId="1E15A3B6" w14:textId="60A21523" w:rsidR="00BC095E" w:rsidRDefault="00BC095E" w:rsidP="006F3F8D">
            <w:pPr>
              <w:pStyle w:val="GenDateTime"/>
              <w:jc w:val="center"/>
              <w:rPr>
                <w:rFonts w:ascii="FranklinGothic-DemiCond" w:hAnsi="FranklinGothic-DemiCond" w:cs="FranklinGothic-DemiCond"/>
                <w:color w:val="4EA1D9"/>
                <w:spacing w:val="3"/>
                <w:sz w:val="26"/>
                <w:szCs w:val="26"/>
              </w:rPr>
            </w:pPr>
            <w:r>
              <w:rPr>
                <w:rFonts w:ascii="FranklinGothic-DemiCond" w:hAnsi="FranklinGothic-DemiCond" w:cs="FranklinGothic-DemiCond"/>
                <w:noProof/>
                <w:color w:val="4EA1D9"/>
                <w:spacing w:val="3"/>
                <w:sz w:val="26"/>
                <w:szCs w:val="26"/>
              </w:rPr>
              <w:drawing>
                <wp:inline distT="0" distB="0" distL="0" distR="0" wp14:anchorId="50C27062" wp14:editId="4E5E4188">
                  <wp:extent cx="1771650" cy="1476375"/>
                  <wp:effectExtent l="0" t="0" r="0" b="9525"/>
                  <wp:docPr id="21" name="Picture 2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C18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098" cy="1484248"/>
                          </a:xfrm>
                          <a:prstGeom prst="rect">
                            <a:avLst/>
                          </a:prstGeom>
                        </pic:spPr>
                      </pic:pic>
                    </a:graphicData>
                  </a:graphic>
                </wp:inline>
              </w:drawing>
            </w:r>
          </w:p>
        </w:tc>
        <w:tc>
          <w:tcPr>
            <w:tcW w:w="5219" w:type="dxa"/>
          </w:tcPr>
          <w:p w14:paraId="3F363790" w14:textId="77777777" w:rsidR="00BC095E" w:rsidRPr="007D6FE1" w:rsidRDefault="00BC095E" w:rsidP="006F3F8D">
            <w:pPr>
              <w:jc w:val="center"/>
              <w:rPr>
                <w:rFonts w:ascii="Cambria" w:eastAsia="Times New Roman" w:hAnsi="Cambria" w:cs="Times New Roman"/>
                <w:b/>
                <w:bCs/>
                <w:color w:val="000000"/>
                <w:kern w:val="28"/>
                <w:sz w:val="20"/>
                <w:szCs w:val="20"/>
                <w14:cntxtAlts/>
              </w:rPr>
            </w:pPr>
          </w:p>
          <w:p w14:paraId="1DFE5CDE" w14:textId="77777777" w:rsidR="00BC095E" w:rsidRDefault="00BC095E" w:rsidP="006F3F8D">
            <w:pPr>
              <w:tabs>
                <w:tab w:val="left" w:pos="263"/>
                <w:tab w:val="center" w:pos="2994"/>
              </w:tabs>
              <w:rPr>
                <w:rFonts w:ascii="Cambria" w:eastAsia="Times New Roman" w:hAnsi="Cambria" w:cs="Times New Roman"/>
                <w:b/>
                <w:bCs/>
                <w:color w:val="000000"/>
                <w:kern w:val="28"/>
                <w:sz w:val="40"/>
                <w:szCs w:val="40"/>
                <w14:cntxtAlts/>
              </w:rPr>
            </w:pPr>
            <w:r>
              <w:rPr>
                <w:rFonts w:ascii="Cambria" w:eastAsia="Times New Roman" w:hAnsi="Cambria" w:cs="Times New Roman"/>
                <w:b/>
                <w:bCs/>
                <w:color w:val="000000"/>
                <w:kern w:val="28"/>
                <w:sz w:val="40"/>
                <w:szCs w:val="40"/>
                <w14:cntxtAlts/>
              </w:rPr>
              <w:tab/>
            </w:r>
            <w:r>
              <w:rPr>
                <w:rFonts w:ascii="Cambria" w:eastAsia="Times New Roman" w:hAnsi="Cambria" w:cs="Times New Roman"/>
                <w:b/>
                <w:bCs/>
                <w:color w:val="000000"/>
                <w:kern w:val="28"/>
                <w:sz w:val="40"/>
                <w:szCs w:val="40"/>
                <w14:cntxtAlts/>
              </w:rPr>
              <w:tab/>
            </w:r>
            <w:r w:rsidRPr="008133D1">
              <w:rPr>
                <w:rFonts w:ascii="Cambria" w:eastAsia="Times New Roman" w:hAnsi="Cambria" w:cs="Times New Roman"/>
                <w:b/>
                <w:bCs/>
                <w:color w:val="000000"/>
                <w:kern w:val="28"/>
                <w:sz w:val="40"/>
                <w:szCs w:val="40"/>
                <w14:cntxtAlts/>
              </w:rPr>
              <w:t xml:space="preserve">ALA Welcomes </w:t>
            </w:r>
          </w:p>
          <w:p w14:paraId="423D640D" w14:textId="77777777" w:rsidR="00BC095E" w:rsidRPr="008133D1" w:rsidRDefault="00BC095E" w:rsidP="006F3F8D">
            <w:pPr>
              <w:jc w:val="center"/>
              <w:rPr>
                <w:rFonts w:ascii="Cambria" w:eastAsia="Times New Roman" w:hAnsi="Cambria" w:cs="Times New Roman"/>
                <w:b/>
                <w:bCs/>
                <w:color w:val="000000"/>
                <w:kern w:val="28"/>
                <w:sz w:val="40"/>
                <w:szCs w:val="40"/>
                <w14:cntxtAlts/>
              </w:rPr>
            </w:pPr>
            <w:r w:rsidRPr="008133D1">
              <w:rPr>
                <w:rFonts w:ascii="Cambria" w:eastAsia="Times New Roman" w:hAnsi="Cambria" w:cs="Times New Roman"/>
                <w:b/>
                <w:bCs/>
                <w:color w:val="000000"/>
                <w:kern w:val="28"/>
                <w:sz w:val="40"/>
                <w:szCs w:val="40"/>
                <w14:cntxtAlts/>
              </w:rPr>
              <w:t xml:space="preserve">Library Professionals from </w:t>
            </w:r>
          </w:p>
          <w:p w14:paraId="4834116D" w14:textId="77777777" w:rsidR="00BC095E" w:rsidRDefault="00BC095E" w:rsidP="006F3F8D">
            <w:pPr>
              <w:jc w:val="center"/>
              <w:rPr>
                <w:rFonts w:ascii="Cambria" w:eastAsia="Times New Roman" w:hAnsi="Cambria" w:cs="Times New Roman"/>
                <w:b/>
                <w:bCs/>
                <w:color w:val="000000"/>
                <w:kern w:val="28"/>
                <w:sz w:val="40"/>
                <w:szCs w:val="40"/>
                <w14:cntxtAlts/>
              </w:rPr>
            </w:pPr>
            <w:r w:rsidRPr="008133D1">
              <w:rPr>
                <w:rFonts w:ascii="Cambria" w:eastAsia="Times New Roman" w:hAnsi="Cambria" w:cs="Times New Roman"/>
                <w:b/>
                <w:bCs/>
                <w:color w:val="000000"/>
                <w:kern w:val="28"/>
                <w:sz w:val="40"/>
                <w:szCs w:val="40"/>
                <w14:cntxtAlts/>
              </w:rPr>
              <w:t xml:space="preserve">Around the World </w:t>
            </w:r>
          </w:p>
          <w:p w14:paraId="108D601D" w14:textId="77777777" w:rsidR="00BC095E" w:rsidRPr="008133D1" w:rsidRDefault="00BC095E" w:rsidP="006F3F8D">
            <w:pPr>
              <w:jc w:val="center"/>
              <w:rPr>
                <w:rFonts w:ascii="Times New Roman" w:eastAsia="Times New Roman" w:hAnsi="Times New Roman" w:cs="Times New Roman"/>
                <w:color w:val="000000"/>
                <w:kern w:val="28"/>
                <w:sz w:val="20"/>
                <w:szCs w:val="20"/>
                <w14:cntxtAlts/>
              </w:rPr>
            </w:pPr>
            <w:r w:rsidRPr="008133D1">
              <w:rPr>
                <w:rFonts w:ascii="Cambria" w:eastAsia="Times New Roman" w:hAnsi="Cambria" w:cs="Times New Roman"/>
                <w:b/>
                <w:bCs/>
                <w:color w:val="000000"/>
                <w:kern w:val="28"/>
                <w:sz w:val="40"/>
                <w:szCs w:val="40"/>
                <w14:cntxtAlts/>
              </w:rPr>
              <w:t xml:space="preserve">to </w:t>
            </w:r>
            <w:r>
              <w:rPr>
                <w:rFonts w:ascii="Cambria" w:eastAsia="Times New Roman" w:hAnsi="Cambria" w:cs="Times New Roman"/>
                <w:b/>
                <w:bCs/>
                <w:color w:val="000000"/>
                <w:kern w:val="28"/>
                <w:sz w:val="40"/>
                <w:szCs w:val="40"/>
                <w14:cntxtAlts/>
              </w:rPr>
              <w:t>New Orleans</w:t>
            </w:r>
            <w:r w:rsidRPr="008133D1">
              <w:rPr>
                <w:rFonts w:ascii="Cambria" w:eastAsia="Times New Roman" w:hAnsi="Cambria" w:cs="Times New Roman"/>
                <w:b/>
                <w:bCs/>
                <w:color w:val="000000"/>
                <w:kern w:val="28"/>
                <w:sz w:val="40"/>
                <w:szCs w:val="40"/>
                <w14:cntxtAlts/>
              </w:rPr>
              <w:t>!</w:t>
            </w:r>
            <w:r w:rsidRPr="008133D1">
              <w:rPr>
                <w:rFonts w:ascii="Times New Roman" w:eastAsia="Times New Roman" w:hAnsi="Times New Roman" w:cs="Times New Roman"/>
                <w:color w:val="000000"/>
                <w:kern w:val="28"/>
                <w:sz w:val="20"/>
                <w:szCs w:val="20"/>
                <w14:cntxtAlts/>
              </w:rPr>
              <w:t> </w:t>
            </w:r>
          </w:p>
          <w:p w14:paraId="1AACE006" w14:textId="77777777" w:rsidR="00BC095E" w:rsidRDefault="00BC095E" w:rsidP="006F3F8D">
            <w:pPr>
              <w:pStyle w:val="GenDateTime"/>
              <w:rPr>
                <w:rFonts w:ascii="FranklinGothic-DemiCond" w:hAnsi="FranklinGothic-DemiCond" w:cs="FranklinGothic-DemiCond"/>
                <w:color w:val="4EA1D9"/>
                <w:spacing w:val="3"/>
                <w:sz w:val="26"/>
                <w:szCs w:val="26"/>
              </w:rPr>
            </w:pPr>
          </w:p>
        </w:tc>
      </w:tr>
    </w:tbl>
    <w:p w14:paraId="2B12E3BA" w14:textId="0E9D88EA" w:rsidR="00BC095E" w:rsidRDefault="00D33666" w:rsidP="00BC095E">
      <w:pPr>
        <w:pStyle w:val="GenDateTime"/>
        <w:rPr>
          <w:rFonts w:ascii="FranklinGothic-DemiCond" w:hAnsi="FranklinGothic-DemiCond" w:cs="FranklinGothic-DemiCond"/>
          <w:color w:val="4EA1D9"/>
          <w:spacing w:val="3"/>
          <w:sz w:val="26"/>
          <w:szCs w:val="26"/>
        </w:rPr>
      </w:pPr>
      <w:r w:rsidRPr="00540594">
        <w:rPr>
          <w:rFonts w:ascii="FranklinGothic-DemiCond" w:hAnsi="FranklinGothic-DemiCond" w:cs="FranklinGothic-DemiCond"/>
          <w:noProof/>
          <w:color w:val="4EA1D9"/>
          <w:spacing w:val="3"/>
          <w:sz w:val="26"/>
          <w:szCs w:val="26"/>
        </w:rPr>
        <mc:AlternateContent>
          <mc:Choice Requires="wps">
            <w:drawing>
              <wp:anchor distT="45720" distB="45720" distL="114300" distR="114300" simplePos="0" relativeHeight="251665408" behindDoc="0" locked="0" layoutInCell="1" allowOverlap="1" wp14:anchorId="1104E7C2" wp14:editId="708F6B19">
                <wp:simplePos x="0" y="0"/>
                <wp:positionH relativeFrom="margin">
                  <wp:align>right</wp:align>
                </wp:positionH>
                <wp:positionV relativeFrom="paragraph">
                  <wp:posOffset>-2397125</wp:posOffset>
                </wp:positionV>
                <wp:extent cx="2162175" cy="476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76250"/>
                        </a:xfrm>
                        <a:prstGeom prst="rect">
                          <a:avLst/>
                        </a:prstGeom>
                        <a:noFill/>
                        <a:ln w="9525">
                          <a:noFill/>
                          <a:miter lim="800000"/>
                          <a:headEnd/>
                          <a:tailEnd/>
                        </a:ln>
                      </wps:spPr>
                      <wps:txbx>
                        <w:txbxContent>
                          <w:p w14:paraId="09A308E9" w14:textId="77AC8B11" w:rsidR="00BC095E" w:rsidRPr="00540594" w:rsidRDefault="00BC095E" w:rsidP="00BC095E">
                            <w:pPr>
                              <w:jc w:val="right"/>
                              <w:rPr>
                                <w14:textOutline w14:w="9525" w14:cap="rnd" w14:cmpd="sng" w14:algn="ctr">
                                  <w14:noFill/>
                                  <w14:prstDash w14:val="solid"/>
                                  <w14:bevel/>
                                </w14:textOutline>
                              </w:rPr>
                            </w:pPr>
                            <w:r w:rsidRPr="00540594">
                              <w:rPr>
                                <w:rFonts w:asciiTheme="minorHAnsi" w:hAnsiTheme="minorHAnsi"/>
                                <w:sz w:val="24"/>
                                <w:szCs w:val="24"/>
                                <w14:textOutline w14:w="9525" w14:cap="rnd" w14:cmpd="sng" w14:algn="ctr">
                                  <w14:noFill/>
                                  <w14:prstDash w14:val="solid"/>
                                  <w14:bevel/>
                                </w14:textOutline>
                              </w:rPr>
                              <w:t>2017-2018 ALA CD#18.</w:t>
                            </w:r>
                            <w:r w:rsidRPr="00540594">
                              <w:rPr>
                                <w:sz w:val="24"/>
                                <w:szCs w:val="24"/>
                                <w14:textOutline w14:w="9525" w14:cap="rnd" w14:cmpd="sng" w14:algn="ctr">
                                  <w14:noFill/>
                                  <w14:prstDash w14:val="solid"/>
                                  <w14:bevel/>
                                </w14:textOutline>
                              </w:rPr>
                              <w:t>2</w:t>
                            </w:r>
                            <w:r w:rsidRPr="00540594">
                              <w:rPr>
                                <w:sz w:val="24"/>
                                <w:szCs w:val="24"/>
                                <w14:textOutline w14:w="9525" w14:cap="rnd" w14:cmpd="sng" w14:algn="ctr">
                                  <w14:noFill/>
                                  <w14:prstDash w14:val="solid"/>
                                  <w14:bevel/>
                                </w14:textOutline>
                              </w:rPr>
                              <w:br/>
                            </w:r>
                            <w:r w:rsidRPr="00540594">
                              <w:rPr>
                                <w:rFonts w:asciiTheme="minorHAnsi" w:hAnsiTheme="minorHAnsi"/>
                                <w:sz w:val="24"/>
                                <w:szCs w:val="24"/>
                                <w14:textOutline w14:w="9525" w14:cap="rnd" w14:cmpd="sng" w14:algn="ctr">
                                  <w14:noFill/>
                                  <w14:prstDash w14:val="solid"/>
                                  <w14:bevel/>
                                </w14:textOutline>
                              </w:rPr>
                              <w:t>2018 ALA Annual Conference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4E7C2" id="_x0000_t202" coordsize="21600,21600" o:spt="202" path="m,l,21600r21600,l21600,xe">
                <v:stroke joinstyle="miter"/>
                <v:path gradientshapeok="t" o:connecttype="rect"/>
              </v:shapetype>
              <v:shape id="Text Box 2" o:spid="_x0000_s1026" type="#_x0000_t202" style="position:absolute;margin-left:119.05pt;margin-top:-188.75pt;width:170.25pt;height:3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clCwIAAPQDAAAOAAAAZHJzL2Uyb0RvYy54bWysU9tuGyEQfa/Uf0C813uRL8nKOEqTpqqU&#10;XqSkH4BZ1osKDAXsXffrO7COY7VvVfdhBczM4Zwzw/pmNJocpA8KLKPVrKREWgGtsjtGvz8/vLui&#10;JERuW67BSkaPMtCbzds368E1soYedCs9QRAbmsEx2sfomqIIopeGhxk4aTHYgTc84tbvitbzAdGN&#10;LuqyXBYD+NZ5EDIEPL2fgnST8btOivi164KMRDOK3GL++/zfpn+xWfNm57nrlTjR4P/AwnBl8dIz&#10;1D2PnOy9+gvKKOEhQBdnAkwBXaeEzBpQTVX+oeap505mLWhOcGebwv+DFV8O3zxRLaN1taLEcoNN&#10;epZjJO9hJHXyZ3ChwbQnh4lxxGPsc9Ya3COIH4FYuOu53clb72HoJW+RX5Uqi4vSCSckkO3wGVq8&#10;hu8jZKCx8yaZh3YQRMc+Hc+9SVQEHtbVEhkuKBEYm6+W9SI3r+DNS7XzIX6UYEhaMOqx9xmdHx5D&#10;TGx485KSLrPwoLTO/deWDIxeL+pFLriIGBVxPLUyjF6V6ZsGJon8YNtcHLnS0xov0PakOgmdJMdx&#10;O2JismIL7RH1e5jGEJ8NLnrwvygZcAQZDT/33EtK9CeLHl5X83ma2byZL1Y1bvxlZHsZ4VYgFKOR&#10;kml5F/OcT1pv0etOZRtemZy44mhld07PIM3u5T5nvT7WzW8AAAD//wMAUEsDBBQABgAIAAAAIQC6&#10;FrAN3gAAAAoBAAAPAAAAZHJzL2Rvd25yZXYueG1sTI9PT8MwDMXvSHyHyEjctoRtZVDqTgjEFcT4&#10;I3HLGq+taJyqydby7fFOcLP9np5/r9hMvlNHGmIbGOFqbkARV8G1XCO8vz3NbkDFZNnZLjAh/FCE&#10;TXl+VtjchZFf6bhNtZIQjrlFaFLqc61j1ZC3cR56YtH2YfA2yTrU2g12lHDf6YUx19rbluVDY3t6&#10;aKj63h48wsfz/utzZV7qR5/1Y5iMZn+rES8vpvs7UImm9GeGE76gQylMu3BgF1WHIEUSwmy5Xmeg&#10;RF+ujAy708ksMtBlof9XKH8BAAD//wMAUEsBAi0AFAAGAAgAAAAhALaDOJL+AAAA4QEAABMAAAAA&#10;AAAAAAAAAAAAAAAAAFtDb250ZW50X1R5cGVzXS54bWxQSwECLQAUAAYACAAAACEAOP0h/9YAAACU&#10;AQAACwAAAAAAAAAAAAAAAAAvAQAAX3JlbHMvLnJlbHNQSwECLQAUAAYACAAAACEA3hSnJQsCAAD0&#10;AwAADgAAAAAAAAAAAAAAAAAuAgAAZHJzL2Uyb0RvYy54bWxQSwECLQAUAAYACAAAACEAuhawDd4A&#10;AAAKAQAADwAAAAAAAAAAAAAAAABlBAAAZHJzL2Rvd25yZXYueG1sUEsFBgAAAAAEAAQA8wAAAHAF&#10;AAAAAA==&#10;" filled="f" stroked="f">
                <v:textbox>
                  <w:txbxContent>
                    <w:p w14:paraId="09A308E9" w14:textId="77AC8B11" w:rsidR="00BC095E" w:rsidRPr="00540594" w:rsidRDefault="00BC095E" w:rsidP="00BC095E">
                      <w:pPr>
                        <w:jc w:val="right"/>
                        <w:rPr>
                          <w14:textOutline w14:w="9525" w14:cap="rnd" w14:cmpd="sng" w14:algn="ctr">
                            <w14:noFill/>
                            <w14:prstDash w14:val="solid"/>
                            <w14:bevel/>
                          </w14:textOutline>
                        </w:rPr>
                      </w:pPr>
                      <w:r w:rsidRPr="00540594">
                        <w:rPr>
                          <w:rFonts w:asciiTheme="minorHAnsi" w:hAnsiTheme="minorHAnsi"/>
                          <w:sz w:val="24"/>
                          <w:szCs w:val="24"/>
                          <w14:textOutline w14:w="9525" w14:cap="rnd" w14:cmpd="sng" w14:algn="ctr">
                            <w14:noFill/>
                            <w14:prstDash w14:val="solid"/>
                            <w14:bevel/>
                          </w14:textOutline>
                        </w:rPr>
                        <w:t>2017-2018 ALA CD#18.</w:t>
                      </w:r>
                      <w:r w:rsidRPr="00540594">
                        <w:rPr>
                          <w:sz w:val="24"/>
                          <w:szCs w:val="24"/>
                          <w14:textOutline w14:w="9525" w14:cap="rnd" w14:cmpd="sng" w14:algn="ctr">
                            <w14:noFill/>
                            <w14:prstDash w14:val="solid"/>
                            <w14:bevel/>
                          </w14:textOutline>
                        </w:rPr>
                        <w:t>2</w:t>
                      </w:r>
                      <w:r w:rsidRPr="00540594">
                        <w:rPr>
                          <w:sz w:val="24"/>
                          <w:szCs w:val="24"/>
                          <w14:textOutline w14:w="9525" w14:cap="rnd" w14:cmpd="sng" w14:algn="ctr">
                            <w14:noFill/>
                            <w14:prstDash w14:val="solid"/>
                            <w14:bevel/>
                          </w14:textOutline>
                        </w:rPr>
                        <w:br/>
                      </w:r>
                      <w:r w:rsidRPr="00540594">
                        <w:rPr>
                          <w:rFonts w:asciiTheme="minorHAnsi" w:hAnsiTheme="minorHAnsi"/>
                          <w:sz w:val="24"/>
                          <w:szCs w:val="24"/>
                          <w14:textOutline w14:w="9525" w14:cap="rnd" w14:cmpd="sng" w14:algn="ctr">
                            <w14:noFill/>
                            <w14:prstDash w14:val="solid"/>
                            <w14:bevel/>
                          </w14:textOutline>
                        </w:rPr>
                        <w:t>2018 ALA Annual Conference</w:t>
                      </w:r>
                    </w:p>
                  </w:txbxContent>
                </v:textbox>
                <w10:wrap anchorx="margin"/>
              </v:shape>
            </w:pict>
          </mc:Fallback>
        </mc:AlternateContent>
      </w:r>
      <w:r w:rsidR="00BC095E">
        <w:rPr>
          <w:rFonts w:ascii="FranklinGothic-DemiCond" w:hAnsi="FranklinGothic-DemiCond" w:cs="FranklinGothic-DemiCond"/>
          <w:noProof/>
          <w:color w:val="4EA1D9"/>
          <w:spacing w:val="3"/>
          <w:sz w:val="26"/>
          <w:szCs w:val="26"/>
        </w:rPr>
        <w:drawing>
          <wp:inline distT="0" distB="0" distL="0" distR="0" wp14:anchorId="033978B6" wp14:editId="4ED886CD">
            <wp:extent cx="6858000" cy="619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ternational1.jpg"/>
                    <pic:cNvPicPr/>
                  </pic:nvPicPr>
                  <pic:blipFill>
                    <a:blip r:embed="rId10">
                      <a:extLst>
                        <a:ext uri="{28A0092B-C50C-407E-A947-70E740481C1C}">
                          <a14:useLocalDpi xmlns:a14="http://schemas.microsoft.com/office/drawing/2010/main" val="0"/>
                        </a:ext>
                      </a:extLst>
                    </a:blip>
                    <a:stretch>
                      <a:fillRect/>
                    </a:stretch>
                  </pic:blipFill>
                  <pic:spPr>
                    <a:xfrm>
                      <a:off x="0" y="0"/>
                      <a:ext cx="6858000" cy="619125"/>
                    </a:xfrm>
                    <a:prstGeom prst="rect">
                      <a:avLst/>
                    </a:prstGeom>
                  </pic:spPr>
                </pic:pic>
              </a:graphicData>
            </a:graphic>
          </wp:inline>
        </w:drawing>
      </w:r>
    </w:p>
    <w:p w14:paraId="0EB70F4B" w14:textId="77777777" w:rsidR="00BC095E" w:rsidRDefault="00BC095E" w:rsidP="00BC095E">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59264" behindDoc="0" locked="0" layoutInCell="1" allowOverlap="1" wp14:anchorId="63B85884" wp14:editId="32289BF7">
                <wp:simplePos x="0" y="0"/>
                <wp:positionH relativeFrom="column">
                  <wp:posOffset>7620</wp:posOffset>
                </wp:positionH>
                <wp:positionV relativeFrom="paragraph">
                  <wp:posOffset>39370</wp:posOffset>
                </wp:positionV>
                <wp:extent cx="6858000" cy="786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86765"/>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5F13FF2" w14:textId="77777777" w:rsidR="00BC095E" w:rsidRPr="00CC7646" w:rsidRDefault="00BC095E" w:rsidP="00BC095E">
                            <w:pPr>
                              <w:widowControl w:val="0"/>
                              <w:rPr>
                                <w:rFonts w:ascii="Corbel" w:hAnsi="Corbel"/>
                                <w:sz w:val="28"/>
                                <w:szCs w:val="28"/>
                              </w:rPr>
                            </w:pPr>
                            <w:r w:rsidRPr="00CC7646">
                              <w:rPr>
                                <w:rFonts w:ascii="Corbel" w:hAnsi="Corbel"/>
                                <w:b/>
                                <w:bCs/>
                                <w:sz w:val="28"/>
                                <w:szCs w:val="28"/>
                              </w:rPr>
                              <w:t xml:space="preserve">The ALA International Relations Office, the International Relations Committee (IRC), and the International Relations Round Table (IRRT) invite you to attend programs, events and meetings with an international focus. </w:t>
                            </w:r>
                            <w:r w:rsidRPr="00CC7646">
                              <w:rPr>
                                <w:rFonts w:ascii="Corbel" w:hAnsi="Corbel"/>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85884" id="_x0000_s1027" type="#_x0000_t202" style="position:absolute;margin-left:.6pt;margin-top:3.1pt;width:540pt;height:61.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HKFAMAAIsGAAAOAAAAZHJzL2Uyb0RvYy54bWysVclu2zAQvRfoPxC8K1qsxRIiB7ZjFQXS&#10;BUiKnmmJsohKpErSkdOi/94hJW/tpWjrg8Dh8mbmzbzx7d2ha9EzlYoJnmP/xsOI8lJUjO9y/Omp&#10;cOYYKU14RVrBaY5fqMJ3i9evboc+o4FoRFtRiQCEq2zoc9xo3Weuq8qGdkTdiJ5yOKyF7IgGU+7c&#10;SpIB0LvWDTwvdgchq16KkioFu/fjIV5Y/Lqmpf5Q14pq1OYYYtP2K+13a77u4pZkO0n6hpVTGOQv&#10;ougI4+D0BHVPNEF7yX6D6lgphRK1vilF54q6ZiW1OUA2vvdLNo8N6anNBchR/Ykm9f9gy/fPHyVi&#10;VY4DjDjpoERP9KDRShxQYNgZepXBpccerukDbEOVbaaqfxDlF4W4WDeE7+hSSjE0lFQQnW9euhdP&#10;RxxlQLbDO1GBG7LXwgIdatkZ6oAMBOhQpZdTZUwoJWzG82jueXBUwlkyj5M4si5IdnzdS6XfUNEh&#10;s8ixhMpbdPL8oLSJhmTHK8aZEi2rCta21pC77bqV6JlAlxT2N6FfXWu5ucyFeTYijjvU9tnohmQQ&#10;MizNTRO87YHvqR+E3ipInSKeJ05YhJGTJt7c8fx0lcZemIb3xQ8Trh9mDasqyh8Yp8d+9MM/q/ek&#10;jLGTbEeiIcdpFEQYkXYH+pya9CorKzV6Sr/6Mpa33XdQp5GSSSawBWK62AJOT68tw1fAHdMg7ZZ1&#10;OTa1g+oBaSQzLbLhlV1rwtpx7V6nbtGAv2sal0XkJeFs7iRJNHPC2cZzVvNi7SzXfhwnm9V6tfGv&#10;adzY0qh/Z9IGcqyzMcQesntsqgFVzDTcLEoDH4MBwyVIxnwn1kstMZJCf2a6sZI27W0w1GXfre1v&#10;6rsT+kjE2fEFT1NuZ6qgHMfms9ozchuFpw/bgxW5FabR5VZULyBGiMoqDiY4LBohv2E0wDTMsfq6&#10;J5Ji1L7lIOhZHCUxjM9LQ14a20uD8BKgcqyh7+xyrceRu+8l2zXgaewxLpYwBGpm9XmOCjIyBkw8&#10;m9s0nc1IvbTtrfN/yOInAAAA//8DAFBLAwQUAAYACAAAACEACxHj5NYAAAAIAQAADwAAAGRycy9k&#10;b3ducmV2LnhtbExP0U7DMAx8R+IfIiPxxpJuaNpK02lC4gM2+AC3MW1FE1dN2hW+HvcJnuzzne7O&#10;xWnxvZppjB0HC9nGgKJQs+tCY+Hj/e3pAComDA57DmThmyKcyvu7AnPHt3Ch+ZoaJSYh5mihTWnI&#10;tY51Sx7jhgcKwn3y6DEJHBvtRryJue/11pi99tgFSWhxoNeW6q/r5C0842Vm88PdUVfTrkI+Y1Y3&#10;1j4+LOcXUImW9CeGtb5Uh1I6VTwFF1UveCtCC3sZK2sO66GSbWcy0GWh/z9Q/gIAAP//AwBQSwEC&#10;LQAUAAYACAAAACEAtoM4kv4AAADhAQAAEwAAAAAAAAAAAAAAAAAAAAAAW0NvbnRlbnRfVHlwZXNd&#10;LnhtbFBLAQItABQABgAIAAAAIQA4/SH/1gAAAJQBAAALAAAAAAAAAAAAAAAAAC8BAABfcmVscy8u&#10;cmVsc1BLAQItABQABgAIAAAAIQCpY1HKFAMAAIsGAAAOAAAAAAAAAAAAAAAAAC4CAABkcnMvZTJv&#10;RG9jLnhtbFBLAQItABQABgAIAAAAIQALEePk1gAAAAgBAAAPAAAAAAAAAAAAAAAAAG4FAABkcnMv&#10;ZG93bnJldi54bWxQSwUGAAAAAAQABADzAAAAcQYAAAAA&#10;" stroked="f" strokecolor="black [0]" insetpen="t">
                <v:shadow color="#ccc"/>
                <v:textbox inset="2.88pt,2.88pt,2.88pt,2.88pt">
                  <w:txbxContent>
                    <w:p w14:paraId="75F13FF2" w14:textId="77777777" w:rsidR="00BC095E" w:rsidRPr="00CC7646" w:rsidRDefault="00BC095E" w:rsidP="00BC095E">
                      <w:pPr>
                        <w:widowControl w:val="0"/>
                        <w:rPr>
                          <w:rFonts w:ascii="Corbel" w:hAnsi="Corbel"/>
                          <w:sz w:val="28"/>
                          <w:szCs w:val="28"/>
                        </w:rPr>
                      </w:pPr>
                      <w:r w:rsidRPr="00CC7646">
                        <w:rPr>
                          <w:rFonts w:ascii="Corbel" w:hAnsi="Corbel"/>
                          <w:b/>
                          <w:bCs/>
                          <w:sz w:val="28"/>
                          <w:szCs w:val="28"/>
                        </w:rPr>
                        <w:t xml:space="preserve">The ALA International Relations Office, the International Relations Committee (IRC), and the International Relations Round Table (IRRT) invite you to attend programs, events and meetings with an international focus. </w:t>
                      </w:r>
                      <w:r w:rsidRPr="00CC7646">
                        <w:rPr>
                          <w:rFonts w:ascii="Corbel" w:hAnsi="Corbel"/>
                          <w:sz w:val="28"/>
                          <w:szCs w:val="28"/>
                        </w:rPr>
                        <w:t xml:space="preserve"> </w:t>
                      </w:r>
                    </w:p>
                  </w:txbxContent>
                </v:textbox>
              </v:shape>
            </w:pict>
          </mc:Fallback>
        </mc:AlternateContent>
      </w:r>
    </w:p>
    <w:p w14:paraId="1FD276FB" w14:textId="77777777" w:rsidR="00BC095E" w:rsidRDefault="00BC095E" w:rsidP="00BC095E">
      <w:pPr>
        <w:pStyle w:val="GenDateTime"/>
        <w:rPr>
          <w:rFonts w:ascii="FranklinGothic-DemiCond" w:hAnsi="FranklinGothic-DemiCond" w:cs="FranklinGothic-DemiCond"/>
          <w:color w:val="4EA1D9"/>
          <w:spacing w:val="3"/>
          <w:sz w:val="26"/>
          <w:szCs w:val="26"/>
        </w:rPr>
      </w:pPr>
    </w:p>
    <w:p w14:paraId="682B40A4" w14:textId="77777777" w:rsidR="00BC095E" w:rsidRDefault="00BC095E" w:rsidP="00BC095E">
      <w:pPr>
        <w:pStyle w:val="GenDateTime"/>
        <w:rPr>
          <w:rFonts w:ascii="FranklinGothic-DemiCond" w:hAnsi="FranklinGothic-DemiCond" w:cs="FranklinGothic-DemiCond"/>
          <w:color w:val="4EA1D9"/>
          <w:spacing w:val="3"/>
          <w:sz w:val="26"/>
          <w:szCs w:val="26"/>
        </w:rPr>
      </w:pPr>
    </w:p>
    <w:p w14:paraId="5E5BBC07" w14:textId="77777777" w:rsidR="00BC095E" w:rsidRDefault="00BC095E" w:rsidP="00BC095E">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0288" behindDoc="0" locked="0" layoutInCell="1" allowOverlap="1" wp14:anchorId="5AF42EAB" wp14:editId="64AF2B16">
                <wp:simplePos x="0" y="0"/>
                <wp:positionH relativeFrom="column">
                  <wp:posOffset>0</wp:posOffset>
                </wp:positionH>
                <wp:positionV relativeFrom="paragraph">
                  <wp:posOffset>121450</wp:posOffset>
                </wp:positionV>
                <wp:extent cx="6858000" cy="416256"/>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16256"/>
                        </a:xfrm>
                        <a:prstGeom prst="rect">
                          <a:avLst/>
                        </a:prstGeom>
                        <a:solidFill>
                          <a:srgbClr val="AC65E1"/>
                        </a:solidFill>
                        <a:ln w="0" algn="in">
                          <a:solidFill>
                            <a:srgbClr val="542A7E"/>
                          </a:solidFill>
                          <a:miter lim="800000"/>
                          <a:headEnd/>
                          <a:tailEnd/>
                        </a:ln>
                        <a:effectLst/>
                      </wps:spPr>
                      <wps:txbx>
                        <w:txbxContent>
                          <w:p w14:paraId="7EC3AC45" w14:textId="77777777" w:rsidR="00BC095E" w:rsidRPr="00124951" w:rsidRDefault="00BC095E" w:rsidP="00BC095E">
                            <w:pPr>
                              <w:pStyle w:val="Heading2"/>
                              <w:widowControl w:val="0"/>
                              <w:rPr>
                                <w:color w:val="FFFFFF" w:themeColor="background1"/>
                                <w:sz w:val="48"/>
                                <w:szCs w:val="48"/>
                              </w:rPr>
                            </w:pPr>
                            <w:r w:rsidRPr="00124951">
                              <w:rPr>
                                <w:color w:val="FFFFFF" w:themeColor="background1"/>
                                <w:sz w:val="48"/>
                                <w:szCs w:val="48"/>
                              </w:rPr>
                              <w:t>IRC and IRRT Meetings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2EAB" id="Text Box 3" o:spid="_x0000_s1028" type="#_x0000_t202" style="position:absolute;margin-left:0;margin-top:9.55pt;width:540pt;height:32.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EQQIAAIIEAAAOAAAAZHJzL2Uyb0RvYy54bWysVNuO0zAQfUfiHyy/06TttpSo6ap0uwhp&#10;uUhbPsBxnMTC8RjbbVK+nrGT7ZZFvCBerBl7cuacuWR927eKnIR1EnROp5OUEqE5lFLXOf12uH+z&#10;osR5pkumQIucnoWjt5vXr9adycQMGlClsARBtMs6k9PGe5MlieONaJmbgBEaHyuwLfPo2jopLesQ&#10;vVXJLE2XSQe2NBa4cA5v74ZHuon4VSW4/1JVTniicorcfDxtPItwJps1y2rLTCP5SIP9A4uWSY1J&#10;L1B3zDNytPIPqFZyCw4qP+HQJlBVkouoAdVM0xdqHhtmRNSCxXHmUib3/2D559NXS2SZ0zklmrXY&#10;ooPoPXkPPZmH6nTGZRj0aDDM93iNXY5KnXkA/t0RDbuG6VpsrYWuEaxEdlPEGq+jhsPZIPA04CVX&#10;gAO6C9BF9wlKjGFHDxG+r2wbCoolIpgTe3e+9CsQ5Hi5XC1WaYpPHN9upsvZYhlTsOzpa2Od/yCg&#10;JcHIqcV5iOjs9OB8YMOyp5CQzIGS5b1UKjq2LnbKkhPD2dnulov9IOBFmNKki/yYqnEFxjn4O9Li&#10;ZrZ9ux95/hbWSo+7oGSb0yALhcXpDDXd6zLankk12Mhc6UBTxCkf5YTihnoOlfV90cfezgJSeCug&#10;PGO1LQyLgIuLRgP2JyUdLkFO3Y8js4IS9VFjH+fL6bsFbs21Y6+d4tphmiNUTj0lg7nzw6YdjZV1&#10;g5mGydGwxS5XMjbgmdU4GzjosS/jUoZNuvZj1POvY/MLAAD//wMAUEsDBBQABgAIAAAAIQAUW+a3&#10;2wAAAAcBAAAPAAAAZHJzL2Rvd25yZXYueG1sTI/BTsMwDIbvSLxDZCRuLCmaoJSmE5q0E1xaJjFu&#10;WeO1HY1Tmmwrb497gqP/3/r8OV9NrhdnHEPnSUOyUCCQam87ajRs3zd3KYgQDVnTe0INPxhgVVxf&#10;5Saz/kIlnqvYCIZQyIyGNsYhkzLULToTFn5A4u7gR2cij2Mj7WguDHe9vFfqQTrTEV9ozYDrFuuv&#10;6uQ0pMvXTm38sZLr3Rt9Jt+78qNcan17M708g4g4xb9lmPVZHQp22vsT2SB6DfxI5PQpATG3KlWc&#10;7Gf2I8gil//9i18AAAD//wMAUEsBAi0AFAAGAAgAAAAhALaDOJL+AAAA4QEAABMAAAAAAAAAAAAA&#10;AAAAAAAAAFtDb250ZW50X1R5cGVzXS54bWxQSwECLQAUAAYACAAAACEAOP0h/9YAAACUAQAACwAA&#10;AAAAAAAAAAAAAAAvAQAAX3JlbHMvLnJlbHNQSwECLQAUAAYACAAAACEADcnvhEECAACCBAAADgAA&#10;AAAAAAAAAAAAAAAuAgAAZHJzL2Uyb0RvYy54bWxQSwECLQAUAAYACAAAACEAFFvmt9sAAAAHAQAA&#10;DwAAAAAAAAAAAAAAAACbBAAAZHJzL2Rvd25yZXYueG1sUEsFBgAAAAAEAAQA8wAAAKMFAAAAAA==&#10;" fillcolor="#ac65e1" strokecolor="#542a7e" strokeweight="0" insetpen="t">
                <o:lock v:ext="edit" shapetype="t"/>
                <v:textbox inset="2.85pt,2.85pt,2.85pt,2.85pt">
                  <w:txbxContent>
                    <w:p w14:paraId="7EC3AC45" w14:textId="77777777" w:rsidR="00BC095E" w:rsidRPr="00124951" w:rsidRDefault="00BC095E" w:rsidP="00BC095E">
                      <w:pPr>
                        <w:pStyle w:val="Heading2"/>
                        <w:widowControl w:val="0"/>
                        <w:rPr>
                          <w:color w:val="FFFFFF" w:themeColor="background1"/>
                          <w:sz w:val="48"/>
                          <w:szCs w:val="48"/>
                        </w:rPr>
                      </w:pPr>
                      <w:r w:rsidRPr="00124951">
                        <w:rPr>
                          <w:color w:val="FFFFFF" w:themeColor="background1"/>
                          <w:sz w:val="48"/>
                          <w:szCs w:val="48"/>
                        </w:rPr>
                        <w:t>IRC and IRRT Meetings</w:t>
                      </w:r>
                    </w:p>
                  </w:txbxContent>
                </v:textbox>
              </v:shape>
            </w:pict>
          </mc:Fallback>
        </mc:AlternateContent>
      </w:r>
    </w:p>
    <w:p w14:paraId="00493A54" w14:textId="77777777" w:rsidR="00BC095E" w:rsidRDefault="00BC095E" w:rsidP="00BC095E">
      <w:pPr>
        <w:pStyle w:val="GenDateTime"/>
        <w:rPr>
          <w:rFonts w:ascii="FranklinGothic-DemiCond" w:hAnsi="FranklinGothic-DemiCond" w:cs="FranklinGothic-DemiCond"/>
          <w:color w:val="4EA1D9"/>
          <w:spacing w:val="3"/>
          <w:sz w:val="26"/>
          <w:szCs w:val="26"/>
        </w:rPr>
      </w:pPr>
    </w:p>
    <w:p w14:paraId="144F5D91" w14:textId="77777777" w:rsidR="00BC095E" w:rsidRDefault="00BC095E" w:rsidP="00BC095E">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1312" behindDoc="0" locked="0" layoutInCell="1" allowOverlap="1" wp14:anchorId="2F14EA72" wp14:editId="5072F021">
                <wp:simplePos x="0" y="0"/>
                <wp:positionH relativeFrom="column">
                  <wp:posOffset>0</wp:posOffset>
                </wp:positionH>
                <wp:positionV relativeFrom="paragraph">
                  <wp:posOffset>65405</wp:posOffset>
                </wp:positionV>
                <wp:extent cx="3429000" cy="37814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781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42A7E"/>
                              </a:solidFill>
                              <a:miter lim="800000"/>
                              <a:headEnd/>
                              <a:tailEnd/>
                            </a14:hiddenLine>
                          </a:ext>
                          <a:ext uri="{AF507438-7753-43E0-B8FC-AC1667EBCBE1}">
                            <a14:hiddenEffects xmlns:a14="http://schemas.microsoft.com/office/drawing/2010/main">
                              <a:effectLst/>
                            </a14:hiddenEffects>
                          </a:ext>
                        </a:extLst>
                      </wps:spPr>
                      <wps:txbx>
                        <w:txbxContent>
                          <w:p w14:paraId="38930CFD"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FRIDAY, JUNE 22____________________</w:t>
                            </w:r>
                          </w:p>
                          <w:p w14:paraId="7C660D63" w14:textId="77777777" w:rsidR="00BC095E" w:rsidRDefault="00BC095E" w:rsidP="00BC095E">
                            <w:pPr>
                              <w:widowControl w:val="0"/>
                            </w:pPr>
                            <w:r>
                              <w:rPr>
                                <w:b/>
                                <w:bCs/>
                              </w:rPr>
                              <w:t>International Relations Committee I</w:t>
                            </w:r>
                            <w:r>
                              <w:rPr>
                                <w:b/>
                                <w:bCs/>
                              </w:rPr>
                              <w:br/>
                            </w:r>
                            <w:r>
                              <w:t>1:00 – 2:30 pm</w:t>
                            </w:r>
                            <w:r>
                              <w:br/>
                            </w:r>
                            <w:r w:rsidRPr="00632BBE">
                              <w:t>Ernest N. Morial Convention Center (MCC) - Room 203</w:t>
                            </w:r>
                          </w:p>
                          <w:p w14:paraId="721C9A1B" w14:textId="77777777" w:rsidR="00BC095E" w:rsidRPr="00496151" w:rsidRDefault="00BC095E" w:rsidP="00BC095E">
                            <w:pPr>
                              <w:rPr>
                                <w:sz w:val="16"/>
                                <w:szCs w:val="16"/>
                              </w:rPr>
                            </w:pPr>
                            <w:r w:rsidRPr="00496151">
                              <w:rPr>
                                <w:sz w:val="16"/>
                                <w:szCs w:val="16"/>
                              </w:rPr>
                              <w:t xml:space="preserve"> </w:t>
                            </w:r>
                          </w:p>
                          <w:p w14:paraId="4E50E37C"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SATURDAY, JUNE 23________________</w:t>
                            </w:r>
                          </w:p>
                          <w:p w14:paraId="1033F89F" w14:textId="4176BF86" w:rsidR="00BC095E" w:rsidRDefault="00BC095E" w:rsidP="00BC095E">
                            <w:pPr>
                              <w:widowControl w:val="0"/>
                            </w:pPr>
                            <w:r>
                              <w:rPr>
                                <w:b/>
                                <w:bCs/>
                              </w:rPr>
                              <w:t>IRRT/IRC All Subcommittee Meeting</w:t>
                            </w:r>
                            <w:r>
                              <w:rPr>
                                <w:b/>
                                <w:bCs/>
                              </w:rPr>
                              <w:br/>
                            </w:r>
                            <w:r>
                              <w:t>8:30–11:00 am</w:t>
                            </w:r>
                            <w:r>
                              <w:br/>
                            </w:r>
                            <w:r w:rsidRPr="00146B41">
                              <w:rPr>
                                <w:rFonts w:ascii="FranklinGothic-Book" w:eastAsiaTheme="minorEastAsia" w:hAnsi="FranklinGothic-Book" w:cs="FranklinGothic-Book"/>
                                <w:color w:val="000000"/>
                                <w:sz w:val="20"/>
                                <w:szCs w:val="20"/>
                              </w:rPr>
                              <w:t>Ernest N. Morial Convention Center - Room 271-273</w:t>
                            </w:r>
                            <w:r>
                              <w:rPr>
                                <w:rFonts w:ascii="FranklinGothic-Book" w:eastAsiaTheme="minorEastAsia" w:hAnsi="FranklinGothic-Book" w:cs="FranklinGothic-Book"/>
                                <w:color w:val="000000"/>
                                <w:sz w:val="20"/>
                                <w:szCs w:val="20"/>
                              </w:rPr>
                              <w:br/>
                            </w:r>
                            <w:r>
                              <w:rPr>
                                <w:rFonts w:ascii="FranklinGothic-Book" w:eastAsiaTheme="minorEastAsia" w:hAnsi="FranklinGothic-Book" w:cs="FranklinGothic-Book"/>
                                <w:color w:val="000000"/>
                                <w:sz w:val="20"/>
                                <w:szCs w:val="20"/>
                              </w:rPr>
                              <w:br/>
                            </w:r>
                            <w:r>
                              <w:t xml:space="preserve">8:30 – 9:00 am </w:t>
                            </w:r>
                            <w:r>
                              <w:tab/>
                            </w:r>
                            <w:r w:rsidR="00155A51">
                              <w:t xml:space="preserve">  </w:t>
                            </w:r>
                            <w:r>
                              <w:t>IRRT Chairs Meeting</w:t>
                            </w:r>
                          </w:p>
                          <w:p w14:paraId="34D5A6CE" w14:textId="6AB8B7D9" w:rsidR="00BC095E" w:rsidRDefault="00BC095E" w:rsidP="00BC095E">
                            <w:r>
                              <w:t>9:30 – 10:45 am</w:t>
                            </w:r>
                            <w:r>
                              <w:tab/>
                            </w:r>
                            <w:r w:rsidR="00155A51">
                              <w:t xml:space="preserve">  </w:t>
                            </w:r>
                            <w:r>
                              <w:t>IRRT Subcommittee Meetings</w:t>
                            </w:r>
                          </w:p>
                          <w:p w14:paraId="036D0BC6" w14:textId="72A033DC" w:rsidR="00BC095E" w:rsidRDefault="00BC095E" w:rsidP="00BC095E">
                            <w:r>
                              <w:rPr>
                                <w:i/>
                                <w:iCs/>
                              </w:rPr>
                              <w:t xml:space="preserve">8:30 </w:t>
                            </w:r>
                            <w:r>
                              <w:t>–</w:t>
                            </w:r>
                            <w:r>
                              <w:rPr>
                                <w:i/>
                                <w:iCs/>
                              </w:rPr>
                              <w:t xml:space="preserve"> 11:00 am</w:t>
                            </w:r>
                            <w:r w:rsidR="00A67F8D">
                              <w:rPr>
                                <w:i/>
                                <w:iCs/>
                              </w:rPr>
                              <w:t xml:space="preserve">  </w:t>
                            </w:r>
                            <w:r>
                              <w:rPr>
                                <w:i/>
                                <w:iCs/>
                              </w:rPr>
                              <w:t>IRC</w:t>
                            </w:r>
                            <w:r>
                              <w:t xml:space="preserve"> Committee Meetings</w:t>
                            </w:r>
                          </w:p>
                          <w:p w14:paraId="096963BB" w14:textId="77777777" w:rsidR="00BC095E" w:rsidRDefault="00BC095E" w:rsidP="00BC095E">
                            <w:pPr>
                              <w:widowControl w:val="0"/>
                            </w:pPr>
                            <w:r>
                              <w:rPr>
                                <w:b/>
                                <w:bCs/>
                              </w:rPr>
                              <w:br/>
                              <w:t>IFLA Global Vision Discussion</w:t>
                            </w:r>
                            <w:r>
                              <w:rPr>
                                <w:b/>
                                <w:bCs/>
                              </w:rPr>
                              <w:br/>
                            </w:r>
                            <w:r>
                              <w:t>11:00 am – 12:00 pm</w:t>
                            </w:r>
                            <w:r>
                              <w:br/>
                            </w:r>
                            <w:r w:rsidRPr="00632BBE">
                              <w:t>Morial Convention Center - Room 271-273</w:t>
                            </w:r>
                          </w:p>
                          <w:p w14:paraId="2B23A446" w14:textId="77777777" w:rsidR="00BC095E" w:rsidRDefault="00BC095E" w:rsidP="00BC095E">
                            <w:r>
                              <w:t> </w:t>
                            </w:r>
                          </w:p>
                          <w:p w14:paraId="1161D2C5" w14:textId="77777777" w:rsidR="00BC095E" w:rsidRDefault="00BC095E" w:rsidP="00BC095E">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EA72" id="Text Box 4" o:spid="_x0000_s1029" type="#_x0000_t202" style="position:absolute;margin-left:0;margin-top:5.15pt;width:270pt;height:297.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RA9QIAAIIGAAAOAAAAZHJzL2Uyb0RvYy54bWysVdtu2zgQfV+g/0DwXZFk07ohSmHL0mKB&#10;dLdA0w+gJcoiKpEqyUTOLvbfO6QcR0l2gaKtHwRehjPnzJwZX78/DT16YEpzKXIcXgUYMVHLhotj&#10;jj/fVV6CkTZUNLSXguX4kWn8/ubdb9fTmLGV7GTfMIXAidDZNOa4M2bMfF/XHRuovpIjE3DZSjVQ&#10;A1t19BtFJ/A+9P4qCCJ/kqoZlayZ1nC6ny/xjfPftqw2f7WtZgb1OQZsxn2V+x7s17+5ptlR0bHj&#10;9RkG/QEUA+UCgl5c7amh6F7xN64GXiupZWuuajn4sm15zRwHYBMGr9h86ujIHBdIjh4vadK/zm39&#10;58NHhXiTY4KRoAOU6I6dDNrJEyI2O9OoMzD6NIKZOcExVNkx1eOtrL9oJGTRUXFkW6Xk1DHaALrQ&#10;vvQXT2c/2jo5TB9kA2HovZHO0alVg00dJAOBd6jS46UyFkoNh2uySoMArmq4W8dJSFYbF4NmT89H&#10;pc3vTA7ILnKsoPTOPX241cbCodmTiY0mZMX73pW/Fy8OwHA+YU4/82uaARRYWksLytX2nzRIy6RM&#10;iEdWUemRYL/3tlVBvKgK481+vS+KffivRRGSrONNw4QN+qSzkHxfHc+KnxVyUZqWPW+sOwtJq+Oh&#10;6BV6oKDzyv3O6VmY+S9huJQAl1eUwhUJdqvUq6Ik9khFNl4aB4kXhOkujQKSkn31ktItF+znKaEp&#10;x+kGquro/C+3DVlt4/ItN5oN3MAk6fmQ4wSkAmJxxbWKLEXj1obyfl4vUmHh/3cqttUmiMk68eJ4&#10;s/bIugy8XVIV3rYIoygud8WufFXd0ilG/3w2XE0W8lvgPcd4hgx6fdKmaznbZXO/mdPh5Hp7bXNh&#10;2/Egm0foQSWhQ6CbYHDDopPqb4wmGII51l/vqWIY9X8I6ON1tIkjmJrLjVpuDssNFTW4yrHBaF4W&#10;Zp6096Pixw4izZNDyC30fstdVz6jAkZ2A4POcTsPZTtJl3tn9fzXcfMNAAD//wMAUEsDBBQABgAI&#10;AAAAIQBtTyPW3gAAAAcBAAAPAAAAZHJzL2Rvd25yZXYueG1sTI/NbsIwEITvlfoO1lbqrdj9AaE0&#10;DkJIIFRxgebSm4mXJCJeu7EJ4e27PbXHmVnNfJsvRteJAfvYetLwPFEgkCpvW6o1lJ/rpzmImAxZ&#10;03lCDTeMsCju73KTWX+lPQ6HVAsuoZgZDU1KIZMyVg06Eyc+IHF28r0ziWVfS9ubK5e7Tr4oNZPO&#10;tMQLjQm4arA6Hy5Ow+lW7tcfpgyb1eb8vV0OX7vtLmj9+DAu30EkHNPfMfziMzoUzHT0F7JRdBr4&#10;kcSuegXB6fRNsXHUMFPTOcgil//5ix8AAAD//wMAUEsBAi0AFAAGAAgAAAAhALaDOJL+AAAA4QEA&#10;ABMAAAAAAAAAAAAAAAAAAAAAAFtDb250ZW50X1R5cGVzXS54bWxQSwECLQAUAAYACAAAACEAOP0h&#10;/9YAAACUAQAACwAAAAAAAAAAAAAAAAAvAQAAX3JlbHMvLnJlbHNQSwECLQAUAAYACAAAACEAx7cE&#10;QPUCAACCBgAADgAAAAAAAAAAAAAAAAAuAgAAZHJzL2Uyb0RvYy54bWxQSwECLQAUAAYACAAAACEA&#10;bU8j1t4AAAAHAQAADwAAAAAAAAAAAAAAAABPBQAAZHJzL2Rvd25yZXYueG1sUEsFBgAAAAAEAAQA&#10;8wAAAFoGAAAAAA==&#10;" filled="f" stroked="f" strokecolor="#542a7e">
                <v:textbox inset="2.88pt,2.88pt,2.88pt,2.88pt">
                  <w:txbxContent>
                    <w:p w14:paraId="38930CFD"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FRIDAY, JUNE 22____________________</w:t>
                      </w:r>
                    </w:p>
                    <w:p w14:paraId="7C660D63" w14:textId="77777777" w:rsidR="00BC095E" w:rsidRDefault="00BC095E" w:rsidP="00BC095E">
                      <w:pPr>
                        <w:widowControl w:val="0"/>
                      </w:pPr>
                      <w:r>
                        <w:rPr>
                          <w:b/>
                          <w:bCs/>
                        </w:rPr>
                        <w:t>International Relations Committee I</w:t>
                      </w:r>
                      <w:r>
                        <w:rPr>
                          <w:b/>
                          <w:bCs/>
                        </w:rPr>
                        <w:br/>
                      </w:r>
                      <w:r>
                        <w:t>1:00 – 2:30 pm</w:t>
                      </w:r>
                      <w:r>
                        <w:br/>
                      </w:r>
                      <w:r w:rsidRPr="00632BBE">
                        <w:t xml:space="preserve">Ernest N. </w:t>
                      </w:r>
                      <w:proofErr w:type="spellStart"/>
                      <w:r w:rsidRPr="00632BBE">
                        <w:t>Morial</w:t>
                      </w:r>
                      <w:proofErr w:type="spellEnd"/>
                      <w:r w:rsidRPr="00632BBE">
                        <w:t xml:space="preserve"> Convention Center (MCC) - Room 203</w:t>
                      </w:r>
                    </w:p>
                    <w:p w14:paraId="721C9A1B" w14:textId="77777777" w:rsidR="00BC095E" w:rsidRPr="00496151" w:rsidRDefault="00BC095E" w:rsidP="00BC095E">
                      <w:pPr>
                        <w:rPr>
                          <w:sz w:val="16"/>
                          <w:szCs w:val="16"/>
                        </w:rPr>
                      </w:pPr>
                      <w:r w:rsidRPr="00496151">
                        <w:rPr>
                          <w:sz w:val="16"/>
                          <w:szCs w:val="16"/>
                        </w:rPr>
                        <w:t xml:space="preserve"> </w:t>
                      </w:r>
                    </w:p>
                    <w:p w14:paraId="4E50E37C"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SATURDAY, JUNE 23________________</w:t>
                      </w:r>
                    </w:p>
                    <w:p w14:paraId="1033F89F" w14:textId="4176BF86" w:rsidR="00BC095E" w:rsidRDefault="00BC095E" w:rsidP="00BC095E">
                      <w:pPr>
                        <w:widowControl w:val="0"/>
                      </w:pPr>
                      <w:r>
                        <w:rPr>
                          <w:b/>
                          <w:bCs/>
                        </w:rPr>
                        <w:t>IRRT/IRC All Subcommittee Meeting</w:t>
                      </w:r>
                      <w:r>
                        <w:rPr>
                          <w:b/>
                          <w:bCs/>
                        </w:rPr>
                        <w:br/>
                      </w:r>
                      <w:r>
                        <w:t>8:30–11:00 am</w:t>
                      </w:r>
                      <w:r>
                        <w:br/>
                      </w:r>
                      <w:r w:rsidRPr="00146B41">
                        <w:rPr>
                          <w:rFonts w:ascii="FranklinGothic-Book" w:eastAsiaTheme="minorEastAsia" w:hAnsi="FranklinGothic-Book" w:cs="FranklinGothic-Book"/>
                          <w:color w:val="000000"/>
                          <w:sz w:val="20"/>
                          <w:szCs w:val="20"/>
                        </w:rPr>
                        <w:t xml:space="preserve">Ernest N. </w:t>
                      </w:r>
                      <w:proofErr w:type="spellStart"/>
                      <w:r w:rsidRPr="00146B41">
                        <w:rPr>
                          <w:rFonts w:ascii="FranklinGothic-Book" w:eastAsiaTheme="minorEastAsia" w:hAnsi="FranklinGothic-Book" w:cs="FranklinGothic-Book"/>
                          <w:color w:val="000000"/>
                          <w:sz w:val="20"/>
                          <w:szCs w:val="20"/>
                        </w:rPr>
                        <w:t>Morial</w:t>
                      </w:r>
                      <w:proofErr w:type="spellEnd"/>
                      <w:r w:rsidRPr="00146B41">
                        <w:rPr>
                          <w:rFonts w:ascii="FranklinGothic-Book" w:eastAsiaTheme="minorEastAsia" w:hAnsi="FranklinGothic-Book" w:cs="FranklinGothic-Book"/>
                          <w:color w:val="000000"/>
                          <w:sz w:val="20"/>
                          <w:szCs w:val="20"/>
                        </w:rPr>
                        <w:t xml:space="preserve"> Convention Center - Room 271-273</w:t>
                      </w:r>
                      <w:r>
                        <w:rPr>
                          <w:rFonts w:ascii="FranklinGothic-Book" w:eastAsiaTheme="minorEastAsia" w:hAnsi="FranklinGothic-Book" w:cs="FranklinGothic-Book"/>
                          <w:color w:val="000000"/>
                          <w:sz w:val="20"/>
                          <w:szCs w:val="20"/>
                        </w:rPr>
                        <w:br/>
                      </w:r>
                      <w:r>
                        <w:rPr>
                          <w:rFonts w:ascii="FranklinGothic-Book" w:eastAsiaTheme="minorEastAsia" w:hAnsi="FranklinGothic-Book" w:cs="FranklinGothic-Book"/>
                          <w:color w:val="000000"/>
                          <w:sz w:val="20"/>
                          <w:szCs w:val="20"/>
                        </w:rPr>
                        <w:br/>
                      </w:r>
                      <w:r>
                        <w:t xml:space="preserve">8:30 – 9:00 am </w:t>
                      </w:r>
                      <w:r>
                        <w:tab/>
                      </w:r>
                      <w:r w:rsidR="00155A51">
                        <w:t xml:space="preserve">  </w:t>
                      </w:r>
                      <w:r>
                        <w:t>IRRT Chairs Meeting</w:t>
                      </w:r>
                    </w:p>
                    <w:p w14:paraId="34D5A6CE" w14:textId="6AB8B7D9" w:rsidR="00BC095E" w:rsidRDefault="00BC095E" w:rsidP="00BC095E">
                      <w:r>
                        <w:t>9:30 – 10:45 am</w:t>
                      </w:r>
                      <w:r>
                        <w:tab/>
                      </w:r>
                      <w:r w:rsidR="00155A51">
                        <w:t xml:space="preserve">  </w:t>
                      </w:r>
                      <w:r>
                        <w:t>IRRT Subcommittee Meetings</w:t>
                      </w:r>
                    </w:p>
                    <w:p w14:paraId="036D0BC6" w14:textId="72A033DC" w:rsidR="00BC095E" w:rsidRDefault="00BC095E" w:rsidP="00BC095E">
                      <w:r>
                        <w:rPr>
                          <w:i/>
                          <w:iCs/>
                        </w:rPr>
                        <w:t xml:space="preserve">8:30 </w:t>
                      </w:r>
                      <w:r>
                        <w:t>–</w:t>
                      </w:r>
                      <w:r>
                        <w:rPr>
                          <w:i/>
                          <w:iCs/>
                        </w:rPr>
                        <w:t xml:space="preserve"> 11:00 </w:t>
                      </w:r>
                      <w:proofErr w:type="gramStart"/>
                      <w:r>
                        <w:rPr>
                          <w:i/>
                          <w:iCs/>
                        </w:rPr>
                        <w:t>am</w:t>
                      </w:r>
                      <w:r w:rsidR="00A67F8D">
                        <w:rPr>
                          <w:i/>
                          <w:iCs/>
                        </w:rPr>
                        <w:t xml:space="preserve">  </w:t>
                      </w:r>
                      <w:r>
                        <w:rPr>
                          <w:i/>
                          <w:iCs/>
                        </w:rPr>
                        <w:t>IRC</w:t>
                      </w:r>
                      <w:proofErr w:type="gramEnd"/>
                      <w:r>
                        <w:t xml:space="preserve"> Committee Meetings</w:t>
                      </w:r>
                    </w:p>
                    <w:p w14:paraId="096963BB" w14:textId="77777777" w:rsidR="00BC095E" w:rsidRDefault="00BC095E" w:rsidP="00BC095E">
                      <w:pPr>
                        <w:widowControl w:val="0"/>
                      </w:pPr>
                      <w:r>
                        <w:rPr>
                          <w:b/>
                          <w:bCs/>
                        </w:rPr>
                        <w:br/>
                        <w:t>IFLA Global Vision Discussion</w:t>
                      </w:r>
                      <w:r>
                        <w:rPr>
                          <w:b/>
                          <w:bCs/>
                        </w:rPr>
                        <w:br/>
                      </w:r>
                      <w:r>
                        <w:t>11:00 am – 12:00 pm</w:t>
                      </w:r>
                      <w:r>
                        <w:br/>
                      </w:r>
                      <w:proofErr w:type="spellStart"/>
                      <w:r w:rsidRPr="00632BBE">
                        <w:t>Morial</w:t>
                      </w:r>
                      <w:proofErr w:type="spellEnd"/>
                      <w:r w:rsidRPr="00632BBE">
                        <w:t xml:space="preserve"> Convention Center - Room 271-273</w:t>
                      </w:r>
                    </w:p>
                    <w:p w14:paraId="2B23A446" w14:textId="77777777" w:rsidR="00BC095E" w:rsidRDefault="00BC095E" w:rsidP="00BC095E">
                      <w:r>
                        <w:t> </w:t>
                      </w:r>
                    </w:p>
                    <w:p w14:paraId="1161D2C5" w14:textId="77777777" w:rsidR="00BC095E" w:rsidRDefault="00BC095E" w:rsidP="00BC095E">
                      <w:r>
                        <w:t> </w:t>
                      </w:r>
                    </w:p>
                  </w:txbxContent>
                </v:textbox>
              </v:shape>
            </w:pict>
          </mc:Fallback>
        </mc:AlternateContent>
      </w:r>
      <w:r>
        <w:rPr>
          <w:noProof/>
          <w:color w:val="auto"/>
          <w:sz w:val="24"/>
          <w:szCs w:val="24"/>
        </w:rPr>
        <mc:AlternateContent>
          <mc:Choice Requires="wps">
            <w:drawing>
              <wp:anchor distT="36576" distB="36576" distL="36576" distR="36576" simplePos="0" relativeHeight="251663360" behindDoc="0" locked="0" layoutInCell="1" allowOverlap="1" wp14:anchorId="6472FE39" wp14:editId="2A8FC18D">
                <wp:simplePos x="0" y="0"/>
                <wp:positionH relativeFrom="column">
                  <wp:posOffset>3552825</wp:posOffset>
                </wp:positionH>
                <wp:positionV relativeFrom="paragraph">
                  <wp:posOffset>86995</wp:posOffset>
                </wp:positionV>
                <wp:extent cx="3308985" cy="1828800"/>
                <wp:effectExtent l="0" t="0" r="571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F1F4CD"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SUNDAY, JUNE 24____________________</w:t>
                            </w:r>
                          </w:p>
                          <w:p w14:paraId="1C4949CC" w14:textId="77777777" w:rsidR="00BC095E" w:rsidRDefault="00BC095E" w:rsidP="00BC095E">
                            <w:pPr>
                              <w:widowControl w:val="0"/>
                            </w:pPr>
                            <w:r>
                              <w:rPr>
                                <w:b/>
                                <w:bCs/>
                              </w:rPr>
                              <w:t>IRRT Executive Board Meeting</w:t>
                            </w:r>
                            <w:r>
                              <w:rPr>
                                <w:b/>
                                <w:bCs/>
                              </w:rPr>
                              <w:br/>
                            </w:r>
                            <w:r>
                              <w:t>11:30 am – 1:00 pm</w:t>
                            </w:r>
                            <w:r>
                              <w:br/>
                              <w:t xml:space="preserve">Ernest Morial Convention Center – Room 212  </w:t>
                            </w:r>
                          </w:p>
                          <w:p w14:paraId="42A0CB1C" w14:textId="77777777" w:rsidR="00BC095E" w:rsidRPr="00E03E04" w:rsidRDefault="00BC095E" w:rsidP="00BC095E">
                            <w:pPr>
                              <w:rPr>
                                <w:sz w:val="10"/>
                                <w:szCs w:val="10"/>
                              </w:rPr>
                            </w:pPr>
                          </w:p>
                          <w:p w14:paraId="2D9CCD43" w14:textId="77777777" w:rsidR="00BC095E" w:rsidRPr="00781A0C" w:rsidRDefault="00BC095E" w:rsidP="00BC095E">
                            <w:pPr>
                              <w:rPr>
                                <w:rFonts w:ascii="FranklinGothic-Book" w:eastAsiaTheme="minorEastAsia" w:hAnsi="FranklinGothic-Book" w:cs="FranklinGothic-Book"/>
                                <w:color w:val="000000"/>
                                <w:sz w:val="20"/>
                                <w:szCs w:val="20"/>
                              </w:rPr>
                            </w:pPr>
                            <w:r>
                              <w:rPr>
                                <w:b/>
                                <w:bCs/>
                              </w:rPr>
                              <w:t>International Relations Committee II</w:t>
                            </w:r>
                            <w:r>
                              <w:rPr>
                                <w:b/>
                                <w:bCs/>
                              </w:rPr>
                              <w:br/>
                            </w:r>
                            <w:r>
                              <w:t>1:00 – 2:30 pm</w:t>
                            </w:r>
                            <w:r>
                              <w:br/>
                            </w:r>
                            <w:r w:rsidRPr="008335C2">
                              <w:t>Ernest N. Morial Convention Center (MCC) - Room 211</w:t>
                            </w:r>
                          </w:p>
                          <w:p w14:paraId="737B3FE1" w14:textId="77777777" w:rsidR="00BC095E" w:rsidRDefault="00BC095E" w:rsidP="00BC095E">
                            <w:pPr>
                              <w:widowControl w:val="0"/>
                            </w:pPr>
                          </w:p>
                          <w:p w14:paraId="5A4E91F3" w14:textId="77777777" w:rsidR="00BC095E" w:rsidRDefault="00BC095E" w:rsidP="00BC095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FE39" id="Text Box 10" o:spid="_x0000_s1030" type="#_x0000_t202" style="position:absolute;margin-left:279.75pt;margin-top:6.85pt;width:260.55pt;height:2in;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6REgMAAMAGAAAOAAAAZHJzL2Uyb0RvYy54bWysVduOmzAQfa/Uf7D8zgIJIYCWrBISqkrb&#10;i7TbD3DABKtgU9sJ2Vb9945NkiXbPlTd5gHZ4/H4zMyZk9u7Y9ugA5WKCZ5i/8bDiPJClIzvUvzl&#10;MXcijJQmvCSN4DTFT1Thu8XbN7d9l9CJqEVTUokgCFdJ36W41rpLXFcVNW2JuhEd5XBYCdkSDVu5&#10;c0tJeojeNu7E80K3F7LspCioUmBdD4d4YeNXFS30p6pSVKMmxYBN26+03635uotbkuwk6WpWnGCQ&#10;f0DREsbh0UuoNdEE7SX7LVTLCimUqPRNIVpXVBUrqM0BsvG9F9k81KSjNhcojuouZVL/L2zx8fBZ&#10;IlZC76A8nLTQo0d61GgljghMUJ++Uwm4PXTgqI9gB1+bq+ruRfFVIS6ymvAdXUop+pqSEvD55qY7&#10;ujrEUSbItv8gSniH7LWwgY6VbE3xoBwIogOQp0tvDJYCjNOpF8XRDKMCzvxoEkWeReeS5Hy9k0q/&#10;o6JFZpFiCc234cnhXmkDhyRnF/MaFzlrGkuAhl8ZwHGwUMug4TZJAAosjacBZbv7I/biTbSJAieY&#10;hBsn8NZrZ5lngRPm/ny2nq6zbO3/NCj8IKlZWVJuHj0zzQ/+rpMnzg8cuXBNiYaVJpyBpORumzUS&#10;HQgwPbc/2wI4eXZzr2HYkkAuL1LyJ4G3msROHkZzJ8iDmRPPvcjx/HgVh14QB+v8OqV7xunrU0J9&#10;iuPZBFpMmh2IyWmiRvAhF6ML9JJn+XVgYrNvgVJD7qeZBhNM/sgETb3ctolfBW6ZBh1qWJtiIBb8&#10;BmUwbN7w0pJEE9YM61EZTep/LuMyn3nzYBo58/ls6gTTjeesojxzlpkfhvPNKlttXjBjY9mmXl9J&#10;288RdUd4T288Q4aynHltx9VM6DCr+rg9WmUIziqwFeUTzK8UMF0wpCD7sKiF/I5RDxKaYvVtTyTF&#10;qHnPQQOm4WweguaON3K82Y43hBcQKsUa+m+XmR50et9JtqvhpaHXXCxBNypmJ9oIzIAKMjIbkEmb&#10;20nSjQ6P99br+Y9n8QsAAP//AwBQSwMEFAAGAAgAAAAhAGM0wPTfAAAACwEAAA8AAABkcnMvZG93&#10;bnJldi54bWxMj8FOwzAQRO9I/IO1SNyoXaIkJcSpKiRuSLQFcXbiJYlqr6PYaQJfj3uix9U8zbwt&#10;t4s17Iyj7x1JWK8EMKTG6Z5aCZ8frw8bYD4o0so4Qgk/6GFb3d6UqtBupgOej6FlsYR8oSR0IQwF&#10;577p0Cq/cgNSzL7daFWI59hyPao5llvDH4XIuFU9xYVODfjSYXM6TlbCV51P+3lM9ofT75AZt/Pv&#10;b8FLeX+37J6BBVzCPwwX/agOVXSq3UTaMyMhTZ/SiMYgyYFdALERGbBaQiLWOfCq5Nc/VH8AAAD/&#10;/wMAUEsBAi0AFAAGAAgAAAAhALaDOJL+AAAA4QEAABMAAAAAAAAAAAAAAAAAAAAAAFtDb250ZW50&#10;X1R5cGVzXS54bWxQSwECLQAUAAYACAAAACEAOP0h/9YAAACUAQAACwAAAAAAAAAAAAAAAAAvAQAA&#10;X3JlbHMvLnJlbHNQSwECLQAUAAYACAAAACEAEYwukRIDAADABgAADgAAAAAAAAAAAAAAAAAuAgAA&#10;ZHJzL2Uyb0RvYy54bWxQSwECLQAUAAYACAAAACEAYzTA9N8AAAALAQAADwAAAAAAAAAAAAAAAABs&#10;BQAAZHJzL2Rvd25yZXYueG1sUEsFBgAAAAAEAAQA8wAAAHgGAAAAAA==&#10;" filled="f" stroked="f" strokecolor="black [0]" insetpen="t">
                <v:textbox inset="2.88pt,2.88pt,2.88pt,2.88pt">
                  <w:txbxContent>
                    <w:p w14:paraId="4BF1F4CD"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SUNDAY, JUNE 24____________________</w:t>
                      </w:r>
                    </w:p>
                    <w:p w14:paraId="1C4949CC" w14:textId="77777777" w:rsidR="00BC095E" w:rsidRDefault="00BC095E" w:rsidP="00BC095E">
                      <w:pPr>
                        <w:widowControl w:val="0"/>
                      </w:pPr>
                      <w:r>
                        <w:rPr>
                          <w:b/>
                          <w:bCs/>
                        </w:rPr>
                        <w:t>IRRT Executive Board Meeting</w:t>
                      </w:r>
                      <w:r>
                        <w:rPr>
                          <w:b/>
                          <w:bCs/>
                        </w:rPr>
                        <w:br/>
                      </w:r>
                      <w:r>
                        <w:t>11:30 am – 1:00 pm</w:t>
                      </w:r>
                      <w:r>
                        <w:br/>
                        <w:t xml:space="preserve">Ernest </w:t>
                      </w:r>
                      <w:proofErr w:type="spellStart"/>
                      <w:r>
                        <w:t>Morial</w:t>
                      </w:r>
                      <w:proofErr w:type="spellEnd"/>
                      <w:r>
                        <w:t xml:space="preserve"> Convention Center – Room 212  </w:t>
                      </w:r>
                    </w:p>
                    <w:p w14:paraId="42A0CB1C" w14:textId="77777777" w:rsidR="00BC095E" w:rsidRPr="00E03E04" w:rsidRDefault="00BC095E" w:rsidP="00BC095E">
                      <w:pPr>
                        <w:rPr>
                          <w:sz w:val="10"/>
                          <w:szCs w:val="10"/>
                        </w:rPr>
                      </w:pPr>
                    </w:p>
                    <w:p w14:paraId="2D9CCD43" w14:textId="77777777" w:rsidR="00BC095E" w:rsidRPr="00781A0C" w:rsidRDefault="00BC095E" w:rsidP="00BC095E">
                      <w:pPr>
                        <w:rPr>
                          <w:rFonts w:ascii="FranklinGothic-Book" w:eastAsiaTheme="minorEastAsia" w:hAnsi="FranklinGothic-Book" w:cs="FranklinGothic-Book"/>
                          <w:color w:val="000000"/>
                          <w:sz w:val="20"/>
                          <w:szCs w:val="20"/>
                        </w:rPr>
                      </w:pPr>
                      <w:r>
                        <w:rPr>
                          <w:b/>
                          <w:bCs/>
                        </w:rPr>
                        <w:t>International Relations Committee II</w:t>
                      </w:r>
                      <w:r>
                        <w:rPr>
                          <w:b/>
                          <w:bCs/>
                        </w:rPr>
                        <w:br/>
                      </w:r>
                      <w:r>
                        <w:t>1:00 – 2:30 pm</w:t>
                      </w:r>
                      <w:r>
                        <w:br/>
                      </w:r>
                      <w:r w:rsidRPr="008335C2">
                        <w:t xml:space="preserve">Ernest N. </w:t>
                      </w:r>
                      <w:proofErr w:type="spellStart"/>
                      <w:r w:rsidRPr="008335C2">
                        <w:t>Morial</w:t>
                      </w:r>
                      <w:proofErr w:type="spellEnd"/>
                      <w:r w:rsidRPr="008335C2">
                        <w:t xml:space="preserve"> Convention Center (MCC) - Room 211</w:t>
                      </w:r>
                    </w:p>
                    <w:p w14:paraId="737B3FE1" w14:textId="77777777" w:rsidR="00BC095E" w:rsidRDefault="00BC095E" w:rsidP="00BC095E">
                      <w:pPr>
                        <w:widowControl w:val="0"/>
                      </w:pPr>
                    </w:p>
                    <w:p w14:paraId="5A4E91F3" w14:textId="77777777" w:rsidR="00BC095E" w:rsidRDefault="00BC095E" w:rsidP="00BC095E"/>
                  </w:txbxContent>
                </v:textbox>
              </v:shape>
            </w:pict>
          </mc:Fallback>
        </mc:AlternateContent>
      </w:r>
    </w:p>
    <w:p w14:paraId="43C54E3B" w14:textId="77777777" w:rsidR="00BC095E" w:rsidRDefault="00BC095E" w:rsidP="00BC095E">
      <w:pPr>
        <w:pStyle w:val="GenDateTime"/>
        <w:rPr>
          <w:rFonts w:ascii="FranklinGothic-DemiCond" w:hAnsi="FranklinGothic-DemiCond" w:cs="FranklinGothic-DemiCond"/>
          <w:color w:val="4EA1D9"/>
          <w:spacing w:val="3"/>
          <w:sz w:val="26"/>
          <w:szCs w:val="26"/>
        </w:rPr>
      </w:pPr>
    </w:p>
    <w:p w14:paraId="03570B61" w14:textId="77777777" w:rsidR="00BC095E" w:rsidRDefault="00BC095E" w:rsidP="00BC095E">
      <w:pPr>
        <w:pStyle w:val="GenDateTime"/>
        <w:rPr>
          <w:rFonts w:ascii="FranklinGothic-DemiCond" w:hAnsi="FranklinGothic-DemiCond" w:cs="FranklinGothic-DemiCond"/>
          <w:color w:val="4EA1D9"/>
          <w:spacing w:val="3"/>
          <w:sz w:val="26"/>
          <w:szCs w:val="26"/>
        </w:rPr>
      </w:pPr>
    </w:p>
    <w:p w14:paraId="3D5C3B0A" w14:textId="77777777" w:rsidR="00BC095E" w:rsidRDefault="00BC095E" w:rsidP="00BC095E">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2336" behindDoc="0" locked="0" layoutInCell="1" allowOverlap="1" wp14:anchorId="680106D3" wp14:editId="0A6FCD3C">
                <wp:simplePos x="0" y="0"/>
                <wp:positionH relativeFrom="column">
                  <wp:posOffset>7520305</wp:posOffset>
                </wp:positionH>
                <wp:positionV relativeFrom="paragraph">
                  <wp:posOffset>-95885</wp:posOffset>
                </wp:positionV>
                <wp:extent cx="3371850" cy="2057400"/>
                <wp:effectExtent l="0" t="0" r="444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C05E16"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SUNDAY, JUNE 26____________________</w:t>
                            </w:r>
                          </w:p>
                          <w:p w14:paraId="65E65BDD" w14:textId="77777777" w:rsidR="00BC095E" w:rsidRDefault="00BC095E" w:rsidP="00BC095E">
                            <w:pPr>
                              <w:widowControl w:val="0"/>
                              <w:rPr>
                                <w:b/>
                                <w:bCs/>
                              </w:rPr>
                            </w:pPr>
                            <w:r>
                              <w:rPr>
                                <w:b/>
                                <w:bCs/>
                              </w:rPr>
                              <w:t>IRRT Executive Board Meeting</w:t>
                            </w:r>
                          </w:p>
                          <w:p w14:paraId="515F2060" w14:textId="77777777" w:rsidR="00BC095E" w:rsidRDefault="00BC095E" w:rsidP="00BC095E">
                            <w:r>
                              <w:t>8:30 am – 10:00 am</w:t>
                            </w:r>
                            <w:r>
                              <w:br/>
                              <w:t xml:space="preserve">Orange County Convention Center - S321  </w:t>
                            </w:r>
                          </w:p>
                          <w:p w14:paraId="4969DCB7" w14:textId="77777777" w:rsidR="00BC095E" w:rsidRDefault="00BC095E" w:rsidP="00BC095E">
                            <w:r>
                              <w:t> </w:t>
                            </w:r>
                          </w:p>
                          <w:p w14:paraId="7D452A26"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MONDAY, JUNE 27___________________</w:t>
                            </w:r>
                          </w:p>
                          <w:p w14:paraId="616EF38E" w14:textId="77777777" w:rsidR="00BC095E" w:rsidRDefault="00BC095E" w:rsidP="00BC095E">
                            <w:pPr>
                              <w:widowControl w:val="0"/>
                              <w:rPr>
                                <w:b/>
                                <w:bCs/>
                              </w:rPr>
                            </w:pPr>
                            <w:r>
                              <w:rPr>
                                <w:b/>
                                <w:bCs/>
                              </w:rPr>
                              <w:t> </w:t>
                            </w:r>
                          </w:p>
                          <w:p w14:paraId="7882833F" w14:textId="77777777" w:rsidR="00BC095E" w:rsidRDefault="00BC095E" w:rsidP="00BC095E">
                            <w:pPr>
                              <w:widowControl w:val="0"/>
                              <w:rPr>
                                <w:b/>
                                <w:bCs/>
                              </w:rPr>
                            </w:pPr>
                            <w:r>
                              <w:rPr>
                                <w:b/>
                                <w:bCs/>
                              </w:rPr>
                              <w:t>International Relations Committee II</w:t>
                            </w:r>
                          </w:p>
                          <w:p w14:paraId="41F200F9" w14:textId="77777777" w:rsidR="00BC095E" w:rsidRDefault="00BC095E" w:rsidP="00BC095E">
                            <w:r>
                              <w:t>1:00 – 2:30 pm</w:t>
                            </w:r>
                            <w:r>
                              <w:br/>
                              <w:t xml:space="preserve">Orange County Convention Center - S321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06D3" id="Text Box 5" o:spid="_x0000_s1031" type="#_x0000_t202" style="position:absolute;margin-left:592.15pt;margin-top:-7.55pt;width:265.5pt;height:16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c8EQMAAL4GAAAOAAAAZHJzL2Uyb0RvYy54bWysVdtu2zAMfR+wfxD07tpOfItRp0iceBjQ&#10;XYB2H6DYcizMljxJqdMN+/dRcpq43R6GdXkwJIqiziEPmeubY9eiByoVEzzD/pWHEeWlqBjfZ/jL&#10;feEkGClNeEVawWmGH6nCN8u3b66HPqUz0Yi2ohJBEK7Soc9wo3Wfuq4qG9oRdSV6yuGwFrIjGrZy&#10;71aSDBC9a92Z50XuIGTVS1FSpcC6GQ/x0sava1rqT3WtqEZthgGbtl9pvzvzdZfXJN1L0jesPMEg&#10;/4CiI4zDo+dQG6IJOkj2W6iOlVIoUeurUnSuqGtWUssB2PjeCzZ3Demp5QLJUf05Ter/hS0/PnyW&#10;iFUZDjHipIMS3dOjRmtxRKHJztCrFJzuenDTRzBDlS1T1d+K8qtCXOQN4Xu6klIMDSUVoPPNTXdy&#10;dYyjTJDd8EFU8Aw5aGEDHWvZmdRBMhBEhyo9nitjoJRgnM9jPwnhqISzmRfGgWdr55L06XovlX5H&#10;RYfMIsMSSm/Dk4dbpQ0ckj65mNe4KFjb2vK3/JkBHEcLtfoZb5MUoMDSeBpQtrY/Ft5im2yTwAlm&#10;0dYJvM3GWRV54ESFH4eb+SbPN/5Pg8IP0oZVFeXm0Sed+cHf1fGk+FEhZ6Up0bLKhDOQlNzv8lai&#10;BwI6L+zPlgBOLm7ucxg2JcDlBSV/Fnjr2cIpoiR2giIInUXsJY7nL9aLyAsWwaZ4TumWcfp6SmjI&#10;8CKcgQpJu4dRcuqnCXzgYqYCPfOsvo5KbA8dSGrkfupoMEHfT0xQ1PNtS/xZ4I5pmEIt6zKceOY3&#10;zgWj5i2vrEg0Ye24nqTRUP9zGldF6MXBPHHiOJw7wXzrOeukyJ1V7kdRvF3n6+0LZWyt2tTrM2nr&#10;OZHuBO/pjQtkSMuTrm27mg4de1Ufd8fTXAD+ppV3onqE/pUCugs6EYY+LBohv2M0wADNsPp2IJJi&#10;1L7nMAPmURhHMHGnGznd7KYbwksIlWEN9bfLXI9T+tBLtm/gpbHWXKxgbtTMdvQFFTAyGxiSlttp&#10;oJspPN1br8vfzvIXAAAA//8DAFBLAwQUAAYACAAAACEAk8eaZeEAAAANAQAADwAAAGRycy9kb3du&#10;cmV2LnhtbEyPwU7DMAyG70i8Q2QkblsayrZSmk4TEjcktoE4p01oqyVO1aRr4enxTuP4259+fy62&#10;s7PsbIbQeZQglgkwg7XXHTYSPj9eFxmwEBVqZT0aCT8mwLa8vSlUrv2EB3M+xoZRCYZcSWhj7HPO&#10;Q90ap8LS9wZp9+0HpyLFoeF6UBOVO8sfkmTNneqQLrSqNy+tqU/H0Un4qjbjfhrS/eH026+t34X3&#10;txikvL+bd8/AopnjFYaLPqlDSU6VH1EHZimL7DElVsJCrASwC7IRKxpVEtIkewJeFvz/F+UfAAAA&#10;//8DAFBLAQItABQABgAIAAAAIQC2gziS/gAAAOEBAAATAAAAAAAAAAAAAAAAAAAAAABbQ29udGVu&#10;dF9UeXBlc10ueG1sUEsBAi0AFAAGAAgAAAAhADj9If/WAAAAlAEAAAsAAAAAAAAAAAAAAAAALwEA&#10;AF9yZWxzLy5yZWxzUEsBAi0AFAAGAAgAAAAhACvNZzwRAwAAvgYAAA4AAAAAAAAAAAAAAAAALgIA&#10;AGRycy9lMm9Eb2MueG1sUEsBAi0AFAAGAAgAAAAhAJPHmmXhAAAADQEAAA8AAAAAAAAAAAAAAAAA&#10;awUAAGRycy9kb3ducmV2LnhtbFBLBQYAAAAABAAEAPMAAAB5BgAAAAA=&#10;" filled="f" stroked="f" strokecolor="black [0]" insetpen="t">
                <v:textbox inset="2.88pt,2.88pt,2.88pt,2.88pt">
                  <w:txbxContent>
                    <w:p w14:paraId="63C05E16"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SUNDAY, JUNE 26____________________</w:t>
                      </w:r>
                    </w:p>
                    <w:p w14:paraId="65E65BDD" w14:textId="77777777" w:rsidR="00BC095E" w:rsidRDefault="00BC095E" w:rsidP="00BC095E">
                      <w:pPr>
                        <w:widowControl w:val="0"/>
                        <w:rPr>
                          <w:b/>
                          <w:bCs/>
                        </w:rPr>
                      </w:pPr>
                      <w:r>
                        <w:rPr>
                          <w:b/>
                          <w:bCs/>
                        </w:rPr>
                        <w:t>IRRT Executive Board Meeting</w:t>
                      </w:r>
                    </w:p>
                    <w:p w14:paraId="515F2060" w14:textId="77777777" w:rsidR="00BC095E" w:rsidRDefault="00BC095E" w:rsidP="00BC095E">
                      <w:r>
                        <w:t>8:30 am – 10:00 am</w:t>
                      </w:r>
                      <w:r>
                        <w:br/>
                        <w:t xml:space="preserve">Orange County Convention Center - S321  </w:t>
                      </w:r>
                    </w:p>
                    <w:p w14:paraId="4969DCB7" w14:textId="77777777" w:rsidR="00BC095E" w:rsidRDefault="00BC095E" w:rsidP="00BC095E">
                      <w:r>
                        <w:t> </w:t>
                      </w:r>
                    </w:p>
                    <w:p w14:paraId="7D452A26" w14:textId="77777777" w:rsidR="00BC095E" w:rsidRDefault="00BC095E" w:rsidP="00BC095E">
                      <w:pPr>
                        <w:pStyle w:val="BodyText3"/>
                        <w:widowControl w:val="0"/>
                        <w:rPr>
                          <w:b/>
                          <w:bCs/>
                          <w:sz w:val="24"/>
                          <w:szCs w:val="24"/>
                          <w:u w:val="single"/>
                          <w14:ligatures w14:val="none"/>
                        </w:rPr>
                      </w:pPr>
                      <w:r>
                        <w:rPr>
                          <w:b/>
                          <w:bCs/>
                          <w:sz w:val="24"/>
                          <w:szCs w:val="24"/>
                          <w:u w:val="single"/>
                          <w14:ligatures w14:val="none"/>
                        </w:rPr>
                        <w:t>MONDAY, JUNE 27___________________</w:t>
                      </w:r>
                    </w:p>
                    <w:p w14:paraId="616EF38E" w14:textId="77777777" w:rsidR="00BC095E" w:rsidRDefault="00BC095E" w:rsidP="00BC095E">
                      <w:pPr>
                        <w:widowControl w:val="0"/>
                        <w:rPr>
                          <w:b/>
                          <w:bCs/>
                        </w:rPr>
                      </w:pPr>
                      <w:r>
                        <w:rPr>
                          <w:b/>
                          <w:bCs/>
                        </w:rPr>
                        <w:t> </w:t>
                      </w:r>
                    </w:p>
                    <w:p w14:paraId="7882833F" w14:textId="77777777" w:rsidR="00BC095E" w:rsidRDefault="00BC095E" w:rsidP="00BC095E">
                      <w:pPr>
                        <w:widowControl w:val="0"/>
                        <w:rPr>
                          <w:b/>
                          <w:bCs/>
                        </w:rPr>
                      </w:pPr>
                      <w:r>
                        <w:rPr>
                          <w:b/>
                          <w:bCs/>
                        </w:rPr>
                        <w:t>International Relations Committee II</w:t>
                      </w:r>
                    </w:p>
                    <w:p w14:paraId="41F200F9" w14:textId="77777777" w:rsidR="00BC095E" w:rsidRDefault="00BC095E" w:rsidP="00BC095E">
                      <w:r>
                        <w:t>1:00 – 2:30 pm</w:t>
                      </w:r>
                      <w:r>
                        <w:br/>
                        <w:t xml:space="preserve">Orange County Convention Center - S321 </w:t>
                      </w:r>
                    </w:p>
                  </w:txbxContent>
                </v:textbox>
              </v:shape>
            </w:pict>
          </mc:Fallback>
        </mc:AlternateContent>
      </w:r>
    </w:p>
    <w:p w14:paraId="1651CE52" w14:textId="77777777" w:rsidR="00BC095E" w:rsidRDefault="00BC095E" w:rsidP="00BC095E">
      <w:pPr>
        <w:pStyle w:val="GenDateTime"/>
        <w:rPr>
          <w:rFonts w:ascii="FranklinGothic-DemiCond" w:hAnsi="FranklinGothic-DemiCond" w:cs="FranklinGothic-DemiCond"/>
          <w:color w:val="4EA1D9"/>
          <w:spacing w:val="3"/>
          <w:sz w:val="26"/>
          <w:szCs w:val="26"/>
        </w:rPr>
      </w:pPr>
    </w:p>
    <w:p w14:paraId="5B64D18A" w14:textId="77777777" w:rsidR="00BC095E" w:rsidRDefault="00BC095E" w:rsidP="00BC095E">
      <w:pPr>
        <w:pStyle w:val="GenDateTime"/>
        <w:rPr>
          <w:rFonts w:ascii="FranklinGothic-DemiCond" w:hAnsi="FranklinGothic-DemiCond" w:cs="FranklinGothic-DemiCond"/>
          <w:color w:val="4EA1D9"/>
          <w:spacing w:val="3"/>
          <w:sz w:val="26"/>
          <w:szCs w:val="26"/>
        </w:rPr>
      </w:pPr>
    </w:p>
    <w:p w14:paraId="45C78C59" w14:textId="77777777" w:rsidR="00BC095E" w:rsidRDefault="00BC095E" w:rsidP="00BC095E">
      <w:pPr>
        <w:pStyle w:val="GenDateTime"/>
        <w:rPr>
          <w:rFonts w:ascii="FranklinGothic-DemiCond" w:hAnsi="FranklinGothic-DemiCond" w:cs="FranklinGothic-DemiCond"/>
          <w:color w:val="4EA1D9"/>
          <w:spacing w:val="3"/>
          <w:sz w:val="26"/>
          <w:szCs w:val="26"/>
        </w:rPr>
      </w:pPr>
    </w:p>
    <w:p w14:paraId="13601DC8" w14:textId="77777777" w:rsidR="00BC095E" w:rsidRDefault="00BC095E" w:rsidP="00BC095E">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4384" behindDoc="0" locked="0" layoutInCell="1" allowOverlap="1" wp14:anchorId="7E211E95" wp14:editId="579F2546">
                <wp:simplePos x="0" y="0"/>
                <wp:positionH relativeFrom="column">
                  <wp:posOffset>2952750</wp:posOffset>
                </wp:positionH>
                <wp:positionV relativeFrom="paragraph">
                  <wp:posOffset>231140</wp:posOffset>
                </wp:positionV>
                <wp:extent cx="3895725" cy="20478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047875"/>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lgn="in">
                          <a:solidFill>
                            <a:schemeClr val="accent6">
                              <a:lumMod val="75000"/>
                            </a:schemeClr>
                          </a:solidFill>
                          <a:miter lim="800000"/>
                          <a:headEnd/>
                          <a:tailEnd/>
                        </a:ln>
                        <a:effectLst/>
                        <a:extLst/>
                      </wps:spPr>
                      <wps:txbx>
                        <w:txbxContent>
                          <w:p w14:paraId="5CDD9651" w14:textId="77777777" w:rsidR="00BC095E" w:rsidRPr="009662F5" w:rsidRDefault="00BC095E" w:rsidP="00BC095E">
                            <w:pPr>
                              <w:widowControl w:val="0"/>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 xml:space="preserve">Don’t forget to visit the </w:t>
                            </w:r>
                          </w:p>
                          <w:p w14:paraId="3BDC98F0" w14:textId="77777777" w:rsidR="00BC095E" w:rsidRPr="009662F5" w:rsidRDefault="00BC095E" w:rsidP="00BC095E">
                            <w:pPr>
                              <w:widowControl w:val="0"/>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IRRT International Visitors Center!</w:t>
                            </w:r>
                          </w:p>
                          <w:p w14:paraId="18E3FE2A" w14:textId="77777777" w:rsidR="00BC095E" w:rsidRPr="009662F5" w:rsidRDefault="00BC095E" w:rsidP="00BC095E">
                            <w:pPr>
                              <w:widowControl w:val="0"/>
                              <w:jc w:val="center"/>
                              <w:rPr>
                                <w:rFonts w:ascii="Times New Roman" w:eastAsia="Times New Roman" w:hAnsi="Times New Roman" w:cs="Times New Roman"/>
                                <w:color w:val="000000"/>
                                <w:kern w:val="28"/>
                                <w:sz w:val="20"/>
                                <w:szCs w:val="20"/>
                                <w14:cntxtAlts/>
                              </w:rPr>
                            </w:pPr>
                            <w:r w:rsidRPr="009662F5">
                              <w:rPr>
                                <w:rFonts w:ascii="Times New Roman" w:eastAsia="Times New Roman" w:hAnsi="Times New Roman" w:cs="Times New Roman"/>
                                <w:color w:val="000000"/>
                                <w:kern w:val="28"/>
                                <w:sz w:val="20"/>
                                <w:szCs w:val="20"/>
                                <w14:cntxtAlts/>
                              </w:rPr>
                              <w:t> </w:t>
                            </w:r>
                          </w:p>
                          <w:p w14:paraId="7D9A55F7" w14:textId="77777777" w:rsidR="00BC095E" w:rsidRDefault="00BC095E" w:rsidP="00BC095E">
                            <w:pPr>
                              <w:widowControl w:val="0"/>
                              <w:jc w:val="center"/>
                              <w:rPr>
                                <w:rFonts w:eastAsia="@Adobe Kaiti Std R" w:cs="Times New Roman"/>
                                <w:color w:val="000000"/>
                                <w:kern w:val="28"/>
                                <w14:cntxtAlts/>
                              </w:rPr>
                            </w:pPr>
                            <w:r w:rsidRPr="009662F5">
                              <w:rPr>
                                <w:rFonts w:eastAsia="@Adobe Kaiti Std R" w:cs="Times New Roman"/>
                                <w:color w:val="000000"/>
                                <w:kern w:val="28"/>
                                <w14:cntxtAlts/>
                              </w:rPr>
                              <w:t>Friday, June 2</w:t>
                            </w:r>
                            <w:r>
                              <w:rPr>
                                <w:rFonts w:eastAsia="@Adobe Kaiti Std R" w:cs="Times New Roman"/>
                                <w:color w:val="000000"/>
                                <w:kern w:val="28"/>
                                <w14:cntxtAlts/>
                              </w:rPr>
                              <w:t>2</w:t>
                            </w:r>
                            <w:r w:rsidRPr="009662F5">
                              <w:rPr>
                                <w:rFonts w:eastAsia="@Adobe Kaiti Std R" w:cs="Times New Roman"/>
                                <w:color w:val="000000"/>
                                <w:kern w:val="28"/>
                                <w14:cntxtAlts/>
                              </w:rPr>
                              <w:t xml:space="preserve"> – </w:t>
                            </w:r>
                            <w:r>
                              <w:rPr>
                                <w:rFonts w:eastAsia="@Adobe Kaiti Std R" w:cs="Times New Roman"/>
                                <w:color w:val="000000"/>
                                <w:kern w:val="28"/>
                                <w14:cntxtAlts/>
                              </w:rPr>
                              <w:t>Sun</w:t>
                            </w:r>
                            <w:r w:rsidRPr="009662F5">
                              <w:rPr>
                                <w:rFonts w:eastAsia="@Adobe Kaiti Std R" w:cs="Times New Roman"/>
                                <w:color w:val="000000"/>
                                <w:kern w:val="28"/>
                                <w14:cntxtAlts/>
                              </w:rPr>
                              <w:t>day, June 2</w:t>
                            </w:r>
                            <w:r>
                              <w:rPr>
                                <w:rFonts w:eastAsia="@Adobe Kaiti Std R" w:cs="Times New Roman"/>
                                <w:color w:val="000000"/>
                                <w:kern w:val="28"/>
                                <w14:cntxtAlts/>
                              </w:rPr>
                              <w:t xml:space="preserve">4: </w:t>
                            </w:r>
                            <w:r w:rsidRPr="00E03E04">
                              <w:rPr>
                                <w:rFonts w:eastAsia="@Adobe Kaiti Std R" w:cs="Times New Roman"/>
                                <w:color w:val="000000"/>
                                <w:kern w:val="28"/>
                                <w14:cntxtAlts/>
                              </w:rPr>
                              <w:t>8</w:t>
                            </w:r>
                            <w:r w:rsidRPr="009662F5">
                              <w:rPr>
                                <w:rFonts w:eastAsia="@Adobe Kaiti Std R" w:cs="Times New Roman"/>
                                <w:color w:val="000000"/>
                                <w:kern w:val="28"/>
                                <w14:cntxtAlts/>
                              </w:rPr>
                              <w:t>:00 am-5:00 pm</w:t>
                            </w:r>
                          </w:p>
                          <w:p w14:paraId="24E0D43A" w14:textId="77777777" w:rsidR="00BC095E" w:rsidRPr="009662F5" w:rsidRDefault="00BC095E" w:rsidP="00BC095E">
                            <w:pPr>
                              <w:widowControl w:val="0"/>
                              <w:jc w:val="center"/>
                              <w:rPr>
                                <w:rFonts w:eastAsia="@Adobe Kaiti Std R" w:cs="Times New Roman"/>
                                <w:color w:val="000000"/>
                                <w:kern w:val="28"/>
                                <w14:cntxtAlts/>
                              </w:rPr>
                            </w:pPr>
                            <w:r>
                              <w:rPr>
                                <w:rFonts w:eastAsia="@Adobe Kaiti Std R" w:cs="Times New Roman"/>
                                <w:color w:val="000000"/>
                                <w:kern w:val="28"/>
                                <w14:cntxtAlts/>
                              </w:rPr>
                              <w:t>Monday,</w:t>
                            </w:r>
                            <w:r w:rsidRPr="009662F5">
                              <w:rPr>
                                <w:rFonts w:eastAsia="@Adobe Kaiti Std R" w:cs="Times New Roman"/>
                                <w:color w:val="000000"/>
                                <w:kern w:val="28"/>
                                <w14:cntxtAlts/>
                              </w:rPr>
                              <w:t xml:space="preserve"> June 2</w:t>
                            </w:r>
                            <w:r>
                              <w:rPr>
                                <w:rFonts w:eastAsia="@Adobe Kaiti Std R" w:cs="Times New Roman"/>
                                <w:color w:val="000000"/>
                                <w:kern w:val="28"/>
                                <w14:cntxtAlts/>
                              </w:rPr>
                              <w:t xml:space="preserve">5: </w:t>
                            </w:r>
                            <w:r w:rsidRPr="00E03E04">
                              <w:rPr>
                                <w:rFonts w:eastAsia="@Adobe Kaiti Std R" w:cs="Times New Roman"/>
                                <w:color w:val="000000"/>
                                <w:kern w:val="28"/>
                                <w14:cntxtAlts/>
                              </w:rPr>
                              <w:t>8</w:t>
                            </w:r>
                            <w:r w:rsidRPr="009662F5">
                              <w:rPr>
                                <w:rFonts w:eastAsia="@Adobe Kaiti Std R" w:cs="Times New Roman"/>
                                <w:color w:val="000000"/>
                                <w:kern w:val="28"/>
                                <w14:cntxtAlts/>
                              </w:rPr>
                              <w:t>:00 am-</w:t>
                            </w:r>
                            <w:r>
                              <w:rPr>
                                <w:rFonts w:eastAsia="@Adobe Kaiti Std R" w:cs="Times New Roman"/>
                                <w:color w:val="000000"/>
                                <w:kern w:val="28"/>
                                <w14:cntxtAlts/>
                              </w:rPr>
                              <w:t>2</w:t>
                            </w:r>
                            <w:r w:rsidRPr="009662F5">
                              <w:rPr>
                                <w:rFonts w:eastAsia="@Adobe Kaiti Std R" w:cs="Times New Roman"/>
                                <w:color w:val="000000"/>
                                <w:kern w:val="28"/>
                                <w14:cntxtAlts/>
                              </w:rPr>
                              <w:t>:00 pm</w:t>
                            </w:r>
                          </w:p>
                          <w:p w14:paraId="603A7356" w14:textId="77777777" w:rsidR="00BC095E" w:rsidRPr="009662F5" w:rsidRDefault="00BC095E" w:rsidP="00BC095E">
                            <w:pPr>
                              <w:widowControl w:val="0"/>
                              <w:jc w:val="center"/>
                              <w:rPr>
                                <w:rFonts w:eastAsia="@Adobe Kaiti Std R" w:cs="Times New Roman"/>
                                <w:color w:val="000000"/>
                                <w:kern w:val="28"/>
                                <w14:cntxtAlts/>
                              </w:rPr>
                            </w:pPr>
                            <w:r>
                              <w:rPr>
                                <w:rFonts w:eastAsia="@Adobe Kaiti Std R" w:cs="Times New Roman"/>
                                <w:color w:val="000000"/>
                                <w:kern w:val="28"/>
                                <w14:cntxtAlts/>
                              </w:rPr>
                              <w:t>Ernest Morial Convention Center, Lobby H</w:t>
                            </w:r>
                          </w:p>
                          <w:p w14:paraId="3D6781E9" w14:textId="77777777" w:rsidR="00BC095E" w:rsidRPr="009662F5" w:rsidRDefault="00BC095E" w:rsidP="00BC095E">
                            <w:pPr>
                              <w:widowControl w:val="0"/>
                              <w:jc w:val="center"/>
                              <w:rPr>
                                <w:rFonts w:eastAsia="@Adobe Kaiti Std R" w:cs="Times New Roman"/>
                                <w:color w:val="000000"/>
                                <w:kern w:val="28"/>
                                <w14:cntxtAlts/>
                              </w:rPr>
                            </w:pPr>
                            <w:r w:rsidRPr="009662F5">
                              <w:rPr>
                                <w:rFonts w:eastAsia="@Adobe Kaiti Std R" w:cs="Times New Roman"/>
                                <w:color w:val="000000"/>
                                <w:kern w:val="28"/>
                                <w14:cntxtAlts/>
                              </w:rPr>
                              <w:t>(</w:t>
                            </w:r>
                            <w:r w:rsidRPr="00E03E04">
                              <w:rPr>
                                <w:rFonts w:eastAsia="@Adobe Kaiti Std R" w:cs="Times New Roman"/>
                                <w:color w:val="000000"/>
                                <w:kern w:val="28"/>
                                <w14:cntxtAlts/>
                              </w:rPr>
                              <w:t>near Registration Area</w:t>
                            </w:r>
                            <w:r w:rsidRPr="009662F5">
                              <w:rPr>
                                <w:rFonts w:eastAsia="@Adobe Kaiti Std R" w:cs="Times New Roman"/>
                                <w:color w:val="000000"/>
                                <w:kern w:val="28"/>
                                <w14:cntxtAlts/>
                              </w:rPr>
                              <w:t>)</w:t>
                            </w:r>
                          </w:p>
                          <w:p w14:paraId="46EF8F0D" w14:textId="77777777" w:rsidR="00BC095E" w:rsidRPr="009662F5" w:rsidRDefault="00BC095E" w:rsidP="00BC095E">
                            <w:pPr>
                              <w:widowControl w:val="0"/>
                              <w:jc w:val="center"/>
                              <w:rPr>
                                <w:rFonts w:eastAsia="@Adobe Kaiti Std R" w:cs="Times New Roman"/>
                                <w:color w:val="000000"/>
                                <w:kern w:val="28"/>
                                <w:sz w:val="12"/>
                                <w:szCs w:val="12"/>
                                <w14:cntxtAlts/>
                              </w:rPr>
                            </w:pPr>
                            <w:r w:rsidRPr="009662F5">
                              <w:rPr>
                                <w:rFonts w:eastAsia="@Adobe Kaiti Std R" w:cs="Times New Roman"/>
                                <w:color w:val="000000"/>
                                <w:kern w:val="28"/>
                                <w:sz w:val="12"/>
                                <w:szCs w:val="12"/>
                                <w14:cntxtAlts/>
                              </w:rPr>
                              <w:t> </w:t>
                            </w:r>
                          </w:p>
                          <w:p w14:paraId="6F4FC388" w14:textId="6F896A2A" w:rsidR="00BC095E" w:rsidRPr="009662F5" w:rsidRDefault="00BC095E" w:rsidP="00BC095E">
                            <w:pPr>
                              <w:widowControl w:val="0"/>
                              <w:rPr>
                                <w:rFonts w:eastAsia="@Adobe Kaiti Std R" w:cs="Times New Roman"/>
                                <w:color w:val="000000"/>
                                <w:kern w:val="28"/>
                                <w14:cntxtAlts/>
                              </w:rPr>
                            </w:pPr>
                            <w:r w:rsidRPr="009662F5">
                              <w:rPr>
                                <w:rFonts w:eastAsia="@Adobe Kaiti Std R" w:cs="Times New Roman"/>
                                <w:color w:val="000000"/>
                                <w:kern w:val="28"/>
                                <w14:cntxtAlts/>
                              </w:rPr>
                              <w:t> </w:t>
                            </w:r>
                            <w:r w:rsidRPr="009662F5">
                              <w:rPr>
                                <w:rFonts w:eastAsia="@Adobe Kaiti Std R" w:cs="Times New Roman"/>
                                <w:b/>
                                <w:color w:val="000000"/>
                                <w:kern w:val="28"/>
                                <w14:cntxtAlts/>
                              </w:rPr>
                              <w:t>S</w:t>
                            </w:r>
                            <w:r w:rsidRPr="009662F5">
                              <w:rPr>
                                <w:rFonts w:eastAsia="@Adobe Kaiti Std R" w:cs="Times New Roman"/>
                                <w:color w:val="000000"/>
                                <w:kern w:val="28"/>
                                <w14:cntxtAlts/>
                              </w:rPr>
                              <w:t>it and relax</w:t>
                            </w:r>
                            <w:r w:rsidRPr="00E03E04">
                              <w:rPr>
                                <w:rFonts w:eastAsia="@Adobe Kaiti Std R" w:cs="Times New Roman"/>
                                <w:color w:val="000000"/>
                                <w:kern w:val="28"/>
                                <w14:cntxtAlts/>
                              </w:rPr>
                              <w:t xml:space="preserve"> |  </w:t>
                            </w:r>
                            <w:r w:rsidRPr="009662F5">
                              <w:rPr>
                                <w:rFonts w:eastAsia="@Adobe Kaiti Std R" w:cs="Times New Roman"/>
                                <w:b/>
                                <w:color w:val="000000"/>
                                <w:kern w:val="28"/>
                                <w14:cntxtAlts/>
                              </w:rPr>
                              <w:t>C</w:t>
                            </w:r>
                            <w:r w:rsidRPr="009662F5">
                              <w:rPr>
                                <w:rFonts w:eastAsia="@Adobe Kaiti Std R" w:cs="Times New Roman"/>
                                <w:color w:val="000000"/>
                                <w:kern w:val="28"/>
                                <w14:cntxtAlts/>
                              </w:rPr>
                              <w:t>heck email or use the Internet</w:t>
                            </w:r>
                            <w:r>
                              <w:rPr>
                                <w:rFonts w:eastAsia="@Adobe Kaiti Std R" w:cs="Times New Roman"/>
                                <w:color w:val="000000"/>
                                <w:kern w:val="28"/>
                                <w14:cntxtAlts/>
                              </w:rPr>
                              <w:t xml:space="preserve">  | </w:t>
                            </w:r>
                            <w:r w:rsidRPr="00E03E04">
                              <w:rPr>
                                <w:rFonts w:eastAsia="@Adobe Kaiti Std R" w:cs="Times New Roman"/>
                                <w:b/>
                                <w:color w:val="000000"/>
                                <w:kern w:val="28"/>
                                <w14:cntxtAlts/>
                              </w:rPr>
                              <w:t>A</w:t>
                            </w:r>
                            <w:r>
                              <w:rPr>
                                <w:rFonts w:eastAsia="@Adobe Kaiti Std R" w:cs="Times New Roman"/>
                                <w:color w:val="000000"/>
                                <w:kern w:val="28"/>
                                <w14:cntxtAlts/>
                              </w:rPr>
                              <w:t xml:space="preserve">sk </w:t>
                            </w:r>
                            <w:r w:rsidRPr="009662F5">
                              <w:rPr>
                                <w:rFonts w:eastAsia="@Adobe Kaiti Std R" w:cs="Times New Roman"/>
                                <w:color w:val="000000"/>
                                <w:kern w:val="28"/>
                                <w14:cntxtAlts/>
                              </w:rPr>
                              <w:t>questions a</w:t>
                            </w:r>
                            <w:r w:rsidRPr="00E03E04">
                              <w:rPr>
                                <w:rFonts w:eastAsia="@Adobe Kaiti Std R" w:cs="Times New Roman"/>
                                <w:color w:val="000000"/>
                                <w:kern w:val="28"/>
                                <w14:cntxtAlts/>
                              </w:rPr>
                              <w:t xml:space="preserve">bout the ALA Conference and the </w:t>
                            </w:r>
                            <w:r w:rsidRPr="009662F5">
                              <w:rPr>
                                <w:rFonts w:eastAsia="@Adobe Kaiti Std R" w:cs="Times New Roman"/>
                                <w:color w:val="000000"/>
                                <w:kern w:val="28"/>
                                <w14:cntxtAlts/>
                              </w:rPr>
                              <w:t xml:space="preserve">city of </w:t>
                            </w:r>
                            <w:r>
                              <w:rPr>
                                <w:rFonts w:eastAsia="@Adobe Kaiti Std R" w:cs="Times New Roman"/>
                                <w:color w:val="000000"/>
                                <w:kern w:val="28"/>
                                <w14:cntxtAlts/>
                              </w:rPr>
                              <w:t xml:space="preserve">New Orleans  | </w:t>
                            </w:r>
                            <w:r w:rsidRPr="009662F5">
                              <w:rPr>
                                <w:rFonts w:eastAsia="@Adobe Kaiti Std R" w:cs="Times New Roman"/>
                                <w:b/>
                                <w:color w:val="000000"/>
                                <w:kern w:val="28"/>
                                <w14:cntxtAlts/>
                              </w:rPr>
                              <w:t>L</w:t>
                            </w:r>
                            <w:r w:rsidRPr="009662F5">
                              <w:rPr>
                                <w:rFonts w:eastAsia="@Adobe Kaiti Std R" w:cs="Times New Roman"/>
                                <w:color w:val="000000"/>
                                <w:kern w:val="28"/>
                                <w14:cntxtAlts/>
                              </w:rPr>
                              <w:t>earn more about international events at the conference</w:t>
                            </w:r>
                            <w:r w:rsidR="00155A51">
                              <w:rPr>
                                <w:rFonts w:eastAsia="@Adobe Kaiti Std R" w:cs="Times New Roman"/>
                                <w:color w:val="000000"/>
                                <w:kern w:val="28"/>
                                <w14:cntxtAlts/>
                              </w:rPr>
                              <w:t xml:space="preserve">  </w:t>
                            </w:r>
                            <w:r w:rsidRPr="00E03E04">
                              <w:rPr>
                                <w:rFonts w:eastAsia="@Adobe Kaiti Std R" w:cs="Times New Roman"/>
                                <w:b/>
                                <w:color w:val="000000"/>
                                <w:kern w:val="28"/>
                                <w14:cntxtAlts/>
                              </w:rPr>
                              <w:t>U</w:t>
                            </w:r>
                            <w:r w:rsidRPr="00E03E04">
                              <w:rPr>
                                <w:rFonts w:eastAsia="@Adobe Kaiti Std R" w:cs="Times New Roman"/>
                                <w:color w:val="000000"/>
                                <w:kern w:val="28"/>
                                <w14:cntxtAlts/>
                              </w:rPr>
                              <w:t xml:space="preserve">se the IVC as a meeting point to </w:t>
                            </w:r>
                            <w:r>
                              <w:rPr>
                                <w:rFonts w:eastAsia="@Adobe Kaiti Std R" w:cs="Times New Roman"/>
                                <w:color w:val="000000"/>
                                <w:kern w:val="28"/>
                                <w14:cntxtAlts/>
                              </w:rPr>
                              <w:t xml:space="preserve">connect with </w:t>
                            </w:r>
                            <w:r w:rsidRPr="009662F5">
                              <w:rPr>
                                <w:rFonts w:eastAsia="@Adobe Kaiti Std R" w:cs="Times New Roman"/>
                                <w:color w:val="000000"/>
                                <w:kern w:val="28"/>
                                <w14:cntxtAlts/>
                              </w:rPr>
                              <w:t>friends</w:t>
                            </w:r>
                            <w:r>
                              <w:rPr>
                                <w:rFonts w:eastAsia="@Adobe Kaiti Std R" w:cs="Times New Roman"/>
                                <w:color w:val="000000"/>
                                <w:kern w:val="28"/>
                                <w14:cntxtAlts/>
                              </w:rPr>
                              <w:t>, and more!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1E95" id="Text Box 9" o:spid="_x0000_s1032" type="#_x0000_t202" style="position:absolute;margin-left:232.5pt;margin-top:18.2pt;width:306.75pt;height:16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19yzwIAAKIGAAAOAAAAZHJzL2Uyb0RvYy54bWy8VVtv0zAUfkfiP1h+Z0m79RYtncbGENK4&#10;iA3xfOo4iYVjB9ttUn49x3ZTAhsgEOIlso/t71y/L+cXfSPJjhsrtMrp5CSlhCumC6GqnH64v3m2&#10;pMQ6UAVIrXhO99zSi/XTJ+ddm/GprrUsuCEIomzWtTmtnWuzJLGs5g3YE91yhYelNg043JoqKQx0&#10;iN7IZJqm86TTpmiNZtxatF7HQ7oO+GXJmXtblpY7InOKsbnwNeG78d9kfQ5ZZaCtBTuEAX8RRQNC&#10;odMj1DU4IFsjHkA1ghltdelOmG4SXZaC8ZADZjNJf8jmroaWh1ywOLY9lsn+O1j2ZvfOEFHkdEWJ&#10;ggZbdM97R57rnqx8dbrWZnjprsVrrkczdjlkattbzT5ZovRVDaril8boruZQYHQT/zIZPY041oNs&#10;ute6QDewdToA9aVpfOmwGATRsUv7Y2d8KAyNp8vVbDGdUcLwbJqeLZaLWfAB2fC8Nda95LohfpFT&#10;g60P8LC7tc6HA9lw5dCo4kZISUopcO4UTiclRruPwtWh7kOelcX34YUlrcbk0pi+n1B+JQ3ZAc4W&#10;MMaVm4YjuW0wxWifpelhyNCKoxitq8GMQYVR90AhxMqOXS3O/HNvOd76tbuzARiysb/ZYP6Nv+Xp&#10;//U3QXd/lqAP8JGCLgbzowmi8dhFKRTBcc3pzNcWsYhlIDkSIAwtZE5I/h6HJ44MSkMYE98DqUiH&#10;16bojBKQFQregfVWS3G89mir5g8mY/HTnnyH1giHAilFk9NlDBgDg8wT7YUqwtqBkHGNiUrlj3mQ&#10;vjj4uOvdgQOekp6FkY+u3/SB+/OB6Rtd7JGjyINARBR2XNTafKGkQ5HMqf28BYNMka8UUuF0PlvM&#10;UVXHGzPebMYbUAyhcuqwemF55aISb1sjqho9RWVR+hK1oRShBT7iGNVBUVAII1OiaHulHe/DrW+/&#10;lvVXAAAA//8DAFBLAwQUAAYACAAAACEA37LQFd0AAAALAQAADwAAAGRycy9kb3ducmV2LnhtbEyP&#10;wU7DMBBE70j8g7VI3OiG0oQ0xKkQEoJrCx+wibdJRLwOsdsGvh73RI+zM5p9U25mO6gjT753ouF+&#10;kYBiaZzppdXw+fF6l4PygcTQ4IQ1/LCHTXV9VVJh3Em2fNyFVsUS8QVp6EIYC0TfdGzJL9zIEr29&#10;myyFKKcWzUSnWG4HXCZJhpZ6iR86Gvml4+Zrd7AauN4T/i75vc7sett+I76FHLW+vZmfn0AFnsN/&#10;GM74ER2qyFS7gxivBg2rLI1bgoaHbAXqHEge8xRUHS9pvgasSrzcUP0BAAD//wMAUEsBAi0AFAAG&#10;AAgAAAAhALaDOJL+AAAA4QEAABMAAAAAAAAAAAAAAAAAAAAAAFtDb250ZW50X1R5cGVzXS54bWxQ&#10;SwECLQAUAAYACAAAACEAOP0h/9YAAACUAQAACwAAAAAAAAAAAAAAAAAvAQAAX3JlbHMvLnJlbHNQ&#10;SwECLQAUAAYACAAAACEAdgdfcs8CAACiBgAADgAAAAAAAAAAAAAAAAAuAgAAZHJzL2Uyb0RvYy54&#10;bWxQSwECLQAUAAYACAAAACEA37LQFd0AAAALAQAADwAAAAAAAAAAAAAAAAApBQAAZHJzL2Rvd25y&#10;ZXYueG1sUEsFBgAAAAAEAAQA8wAAADMGAAAAAA==&#10;" fillcolor="#fcf6f6 [181]" strokecolor="#e36c0a [2409]" strokeweight="1pt" insetpen="t">
                <v:fill color2="#eccac9 [981]" rotate="t" colors="0 #fcf6f6;48497f #e3b0af;54395f #e3b0af;1 #eccbca" focus="100%" type="gradient"/>
                <v:textbox inset="2.88pt,2.88pt,2.88pt,2.88pt">
                  <w:txbxContent>
                    <w:p w14:paraId="5CDD9651" w14:textId="77777777" w:rsidR="00BC095E" w:rsidRPr="009662F5" w:rsidRDefault="00BC095E" w:rsidP="00BC095E">
                      <w:pPr>
                        <w:widowControl w:val="0"/>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 xml:space="preserve">Don’t forget to visit the </w:t>
                      </w:r>
                    </w:p>
                    <w:p w14:paraId="3BDC98F0" w14:textId="77777777" w:rsidR="00BC095E" w:rsidRPr="009662F5" w:rsidRDefault="00BC095E" w:rsidP="00BC095E">
                      <w:pPr>
                        <w:widowControl w:val="0"/>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IRRT International Visitors Center!</w:t>
                      </w:r>
                    </w:p>
                    <w:p w14:paraId="18E3FE2A" w14:textId="77777777" w:rsidR="00BC095E" w:rsidRPr="009662F5" w:rsidRDefault="00BC095E" w:rsidP="00BC095E">
                      <w:pPr>
                        <w:widowControl w:val="0"/>
                        <w:jc w:val="center"/>
                        <w:rPr>
                          <w:rFonts w:ascii="Times New Roman" w:eastAsia="Times New Roman" w:hAnsi="Times New Roman" w:cs="Times New Roman"/>
                          <w:color w:val="000000"/>
                          <w:kern w:val="28"/>
                          <w:sz w:val="20"/>
                          <w:szCs w:val="20"/>
                          <w14:cntxtAlts/>
                        </w:rPr>
                      </w:pPr>
                      <w:r w:rsidRPr="009662F5">
                        <w:rPr>
                          <w:rFonts w:ascii="Times New Roman" w:eastAsia="Times New Roman" w:hAnsi="Times New Roman" w:cs="Times New Roman"/>
                          <w:color w:val="000000"/>
                          <w:kern w:val="28"/>
                          <w:sz w:val="20"/>
                          <w:szCs w:val="20"/>
                          <w14:cntxtAlts/>
                        </w:rPr>
                        <w:t> </w:t>
                      </w:r>
                    </w:p>
                    <w:p w14:paraId="7D9A55F7" w14:textId="77777777" w:rsidR="00BC095E" w:rsidRDefault="00BC095E" w:rsidP="00BC095E">
                      <w:pPr>
                        <w:widowControl w:val="0"/>
                        <w:jc w:val="center"/>
                        <w:rPr>
                          <w:rFonts w:eastAsia="@Adobe Kaiti Std R" w:cs="Times New Roman"/>
                          <w:color w:val="000000"/>
                          <w:kern w:val="28"/>
                          <w14:cntxtAlts/>
                        </w:rPr>
                      </w:pPr>
                      <w:r w:rsidRPr="009662F5">
                        <w:rPr>
                          <w:rFonts w:eastAsia="@Adobe Kaiti Std R" w:cs="Times New Roman"/>
                          <w:color w:val="000000"/>
                          <w:kern w:val="28"/>
                          <w14:cntxtAlts/>
                        </w:rPr>
                        <w:t>Friday, June 2</w:t>
                      </w:r>
                      <w:r>
                        <w:rPr>
                          <w:rFonts w:eastAsia="@Adobe Kaiti Std R" w:cs="Times New Roman"/>
                          <w:color w:val="000000"/>
                          <w:kern w:val="28"/>
                          <w14:cntxtAlts/>
                        </w:rPr>
                        <w:t>2</w:t>
                      </w:r>
                      <w:r w:rsidRPr="009662F5">
                        <w:rPr>
                          <w:rFonts w:eastAsia="@Adobe Kaiti Std R" w:cs="Times New Roman"/>
                          <w:color w:val="000000"/>
                          <w:kern w:val="28"/>
                          <w14:cntxtAlts/>
                        </w:rPr>
                        <w:t xml:space="preserve"> – </w:t>
                      </w:r>
                      <w:r>
                        <w:rPr>
                          <w:rFonts w:eastAsia="@Adobe Kaiti Std R" w:cs="Times New Roman"/>
                          <w:color w:val="000000"/>
                          <w:kern w:val="28"/>
                          <w14:cntxtAlts/>
                        </w:rPr>
                        <w:t>Sun</w:t>
                      </w:r>
                      <w:r w:rsidRPr="009662F5">
                        <w:rPr>
                          <w:rFonts w:eastAsia="@Adobe Kaiti Std R" w:cs="Times New Roman"/>
                          <w:color w:val="000000"/>
                          <w:kern w:val="28"/>
                          <w14:cntxtAlts/>
                        </w:rPr>
                        <w:t>day, June 2</w:t>
                      </w:r>
                      <w:r>
                        <w:rPr>
                          <w:rFonts w:eastAsia="@Adobe Kaiti Std R" w:cs="Times New Roman"/>
                          <w:color w:val="000000"/>
                          <w:kern w:val="28"/>
                          <w14:cntxtAlts/>
                        </w:rPr>
                        <w:t xml:space="preserve">4: </w:t>
                      </w:r>
                      <w:r w:rsidRPr="00E03E04">
                        <w:rPr>
                          <w:rFonts w:eastAsia="@Adobe Kaiti Std R" w:cs="Times New Roman"/>
                          <w:color w:val="000000"/>
                          <w:kern w:val="28"/>
                          <w14:cntxtAlts/>
                        </w:rPr>
                        <w:t>8</w:t>
                      </w:r>
                      <w:r w:rsidRPr="009662F5">
                        <w:rPr>
                          <w:rFonts w:eastAsia="@Adobe Kaiti Std R" w:cs="Times New Roman"/>
                          <w:color w:val="000000"/>
                          <w:kern w:val="28"/>
                          <w14:cntxtAlts/>
                        </w:rPr>
                        <w:t>:00 am-5:00 pm</w:t>
                      </w:r>
                    </w:p>
                    <w:p w14:paraId="24E0D43A" w14:textId="77777777" w:rsidR="00BC095E" w:rsidRPr="009662F5" w:rsidRDefault="00BC095E" w:rsidP="00BC095E">
                      <w:pPr>
                        <w:widowControl w:val="0"/>
                        <w:jc w:val="center"/>
                        <w:rPr>
                          <w:rFonts w:eastAsia="@Adobe Kaiti Std R" w:cs="Times New Roman"/>
                          <w:color w:val="000000"/>
                          <w:kern w:val="28"/>
                          <w14:cntxtAlts/>
                        </w:rPr>
                      </w:pPr>
                      <w:r>
                        <w:rPr>
                          <w:rFonts w:eastAsia="@Adobe Kaiti Std R" w:cs="Times New Roman"/>
                          <w:color w:val="000000"/>
                          <w:kern w:val="28"/>
                          <w14:cntxtAlts/>
                        </w:rPr>
                        <w:t>Monday,</w:t>
                      </w:r>
                      <w:r w:rsidRPr="009662F5">
                        <w:rPr>
                          <w:rFonts w:eastAsia="@Adobe Kaiti Std R" w:cs="Times New Roman"/>
                          <w:color w:val="000000"/>
                          <w:kern w:val="28"/>
                          <w14:cntxtAlts/>
                        </w:rPr>
                        <w:t xml:space="preserve"> June 2</w:t>
                      </w:r>
                      <w:r>
                        <w:rPr>
                          <w:rFonts w:eastAsia="@Adobe Kaiti Std R" w:cs="Times New Roman"/>
                          <w:color w:val="000000"/>
                          <w:kern w:val="28"/>
                          <w14:cntxtAlts/>
                        </w:rPr>
                        <w:t xml:space="preserve">5: </w:t>
                      </w:r>
                      <w:r w:rsidRPr="00E03E04">
                        <w:rPr>
                          <w:rFonts w:eastAsia="@Adobe Kaiti Std R" w:cs="Times New Roman"/>
                          <w:color w:val="000000"/>
                          <w:kern w:val="28"/>
                          <w14:cntxtAlts/>
                        </w:rPr>
                        <w:t>8</w:t>
                      </w:r>
                      <w:r w:rsidRPr="009662F5">
                        <w:rPr>
                          <w:rFonts w:eastAsia="@Adobe Kaiti Std R" w:cs="Times New Roman"/>
                          <w:color w:val="000000"/>
                          <w:kern w:val="28"/>
                          <w14:cntxtAlts/>
                        </w:rPr>
                        <w:t>:00 am-</w:t>
                      </w:r>
                      <w:r>
                        <w:rPr>
                          <w:rFonts w:eastAsia="@Adobe Kaiti Std R" w:cs="Times New Roman"/>
                          <w:color w:val="000000"/>
                          <w:kern w:val="28"/>
                          <w14:cntxtAlts/>
                        </w:rPr>
                        <w:t>2</w:t>
                      </w:r>
                      <w:r w:rsidRPr="009662F5">
                        <w:rPr>
                          <w:rFonts w:eastAsia="@Adobe Kaiti Std R" w:cs="Times New Roman"/>
                          <w:color w:val="000000"/>
                          <w:kern w:val="28"/>
                          <w14:cntxtAlts/>
                        </w:rPr>
                        <w:t>:00 pm</w:t>
                      </w:r>
                    </w:p>
                    <w:p w14:paraId="603A7356" w14:textId="77777777" w:rsidR="00BC095E" w:rsidRPr="009662F5" w:rsidRDefault="00BC095E" w:rsidP="00BC095E">
                      <w:pPr>
                        <w:widowControl w:val="0"/>
                        <w:jc w:val="center"/>
                        <w:rPr>
                          <w:rFonts w:eastAsia="@Adobe Kaiti Std R" w:cs="Times New Roman"/>
                          <w:color w:val="000000"/>
                          <w:kern w:val="28"/>
                          <w14:cntxtAlts/>
                        </w:rPr>
                      </w:pPr>
                      <w:r>
                        <w:rPr>
                          <w:rFonts w:eastAsia="@Adobe Kaiti Std R" w:cs="Times New Roman"/>
                          <w:color w:val="000000"/>
                          <w:kern w:val="28"/>
                          <w14:cntxtAlts/>
                        </w:rPr>
                        <w:t xml:space="preserve">Ernest </w:t>
                      </w:r>
                      <w:proofErr w:type="spellStart"/>
                      <w:r>
                        <w:rPr>
                          <w:rFonts w:eastAsia="@Adobe Kaiti Std R" w:cs="Times New Roman"/>
                          <w:color w:val="000000"/>
                          <w:kern w:val="28"/>
                          <w14:cntxtAlts/>
                        </w:rPr>
                        <w:t>Morial</w:t>
                      </w:r>
                      <w:proofErr w:type="spellEnd"/>
                      <w:r>
                        <w:rPr>
                          <w:rFonts w:eastAsia="@Adobe Kaiti Std R" w:cs="Times New Roman"/>
                          <w:color w:val="000000"/>
                          <w:kern w:val="28"/>
                          <w14:cntxtAlts/>
                        </w:rPr>
                        <w:t xml:space="preserve"> Convention Center, Lobby H</w:t>
                      </w:r>
                    </w:p>
                    <w:p w14:paraId="3D6781E9" w14:textId="77777777" w:rsidR="00BC095E" w:rsidRPr="009662F5" w:rsidRDefault="00BC095E" w:rsidP="00BC095E">
                      <w:pPr>
                        <w:widowControl w:val="0"/>
                        <w:jc w:val="center"/>
                        <w:rPr>
                          <w:rFonts w:eastAsia="@Adobe Kaiti Std R" w:cs="Times New Roman"/>
                          <w:color w:val="000000"/>
                          <w:kern w:val="28"/>
                          <w14:cntxtAlts/>
                        </w:rPr>
                      </w:pPr>
                      <w:r w:rsidRPr="009662F5">
                        <w:rPr>
                          <w:rFonts w:eastAsia="@Adobe Kaiti Std R" w:cs="Times New Roman"/>
                          <w:color w:val="000000"/>
                          <w:kern w:val="28"/>
                          <w14:cntxtAlts/>
                        </w:rPr>
                        <w:t>(</w:t>
                      </w:r>
                      <w:proofErr w:type="gramStart"/>
                      <w:r w:rsidRPr="00E03E04">
                        <w:rPr>
                          <w:rFonts w:eastAsia="@Adobe Kaiti Std R" w:cs="Times New Roman"/>
                          <w:color w:val="000000"/>
                          <w:kern w:val="28"/>
                          <w14:cntxtAlts/>
                        </w:rPr>
                        <w:t>near</w:t>
                      </w:r>
                      <w:proofErr w:type="gramEnd"/>
                      <w:r w:rsidRPr="00E03E04">
                        <w:rPr>
                          <w:rFonts w:eastAsia="@Adobe Kaiti Std R" w:cs="Times New Roman"/>
                          <w:color w:val="000000"/>
                          <w:kern w:val="28"/>
                          <w14:cntxtAlts/>
                        </w:rPr>
                        <w:t xml:space="preserve"> Registration Area</w:t>
                      </w:r>
                      <w:r w:rsidRPr="009662F5">
                        <w:rPr>
                          <w:rFonts w:eastAsia="@Adobe Kaiti Std R" w:cs="Times New Roman"/>
                          <w:color w:val="000000"/>
                          <w:kern w:val="28"/>
                          <w14:cntxtAlts/>
                        </w:rPr>
                        <w:t>)</w:t>
                      </w:r>
                    </w:p>
                    <w:p w14:paraId="46EF8F0D" w14:textId="77777777" w:rsidR="00BC095E" w:rsidRPr="009662F5" w:rsidRDefault="00BC095E" w:rsidP="00BC095E">
                      <w:pPr>
                        <w:widowControl w:val="0"/>
                        <w:jc w:val="center"/>
                        <w:rPr>
                          <w:rFonts w:eastAsia="@Adobe Kaiti Std R" w:cs="Times New Roman"/>
                          <w:color w:val="000000"/>
                          <w:kern w:val="28"/>
                          <w:sz w:val="12"/>
                          <w:szCs w:val="12"/>
                          <w14:cntxtAlts/>
                        </w:rPr>
                      </w:pPr>
                      <w:r w:rsidRPr="009662F5">
                        <w:rPr>
                          <w:rFonts w:eastAsia="@Adobe Kaiti Std R" w:cs="Times New Roman"/>
                          <w:color w:val="000000"/>
                          <w:kern w:val="28"/>
                          <w:sz w:val="12"/>
                          <w:szCs w:val="12"/>
                          <w14:cntxtAlts/>
                        </w:rPr>
                        <w:t> </w:t>
                      </w:r>
                    </w:p>
                    <w:p w14:paraId="6F4FC388" w14:textId="6F896A2A" w:rsidR="00BC095E" w:rsidRPr="009662F5" w:rsidRDefault="00BC095E" w:rsidP="00BC095E">
                      <w:pPr>
                        <w:widowControl w:val="0"/>
                        <w:rPr>
                          <w:rFonts w:eastAsia="@Adobe Kaiti Std R" w:cs="Times New Roman"/>
                          <w:color w:val="000000"/>
                          <w:kern w:val="28"/>
                          <w14:cntxtAlts/>
                        </w:rPr>
                      </w:pPr>
                      <w:r w:rsidRPr="009662F5">
                        <w:rPr>
                          <w:rFonts w:eastAsia="@Adobe Kaiti Std R" w:cs="Times New Roman"/>
                          <w:color w:val="000000"/>
                          <w:kern w:val="28"/>
                          <w14:cntxtAlts/>
                        </w:rPr>
                        <w:t> </w:t>
                      </w:r>
                      <w:r w:rsidRPr="009662F5">
                        <w:rPr>
                          <w:rFonts w:eastAsia="@Adobe Kaiti Std R" w:cs="Times New Roman"/>
                          <w:b/>
                          <w:color w:val="000000"/>
                          <w:kern w:val="28"/>
                          <w14:cntxtAlts/>
                        </w:rPr>
                        <w:t>S</w:t>
                      </w:r>
                      <w:r w:rsidRPr="009662F5">
                        <w:rPr>
                          <w:rFonts w:eastAsia="@Adobe Kaiti Std R" w:cs="Times New Roman"/>
                          <w:color w:val="000000"/>
                          <w:kern w:val="28"/>
                          <w14:cntxtAlts/>
                        </w:rPr>
                        <w:t>it and relax</w:t>
                      </w:r>
                      <w:r w:rsidRPr="00E03E04">
                        <w:rPr>
                          <w:rFonts w:eastAsia="@Adobe Kaiti Std R" w:cs="Times New Roman"/>
                          <w:color w:val="000000"/>
                          <w:kern w:val="28"/>
                          <w14:cntxtAlts/>
                        </w:rPr>
                        <w:t xml:space="preserve"> </w:t>
                      </w:r>
                      <w:proofErr w:type="gramStart"/>
                      <w:r w:rsidRPr="00E03E04">
                        <w:rPr>
                          <w:rFonts w:eastAsia="@Adobe Kaiti Std R" w:cs="Times New Roman"/>
                          <w:color w:val="000000"/>
                          <w:kern w:val="28"/>
                          <w14:cntxtAlts/>
                        </w:rPr>
                        <w:t xml:space="preserve">|  </w:t>
                      </w:r>
                      <w:r w:rsidRPr="009662F5">
                        <w:rPr>
                          <w:rFonts w:eastAsia="@Adobe Kaiti Std R" w:cs="Times New Roman"/>
                          <w:b/>
                          <w:color w:val="000000"/>
                          <w:kern w:val="28"/>
                          <w14:cntxtAlts/>
                        </w:rPr>
                        <w:t>C</w:t>
                      </w:r>
                      <w:r w:rsidRPr="009662F5">
                        <w:rPr>
                          <w:rFonts w:eastAsia="@Adobe Kaiti Std R" w:cs="Times New Roman"/>
                          <w:color w:val="000000"/>
                          <w:kern w:val="28"/>
                          <w14:cntxtAlts/>
                        </w:rPr>
                        <w:t>heck</w:t>
                      </w:r>
                      <w:proofErr w:type="gramEnd"/>
                      <w:r w:rsidRPr="009662F5">
                        <w:rPr>
                          <w:rFonts w:eastAsia="@Adobe Kaiti Std R" w:cs="Times New Roman"/>
                          <w:color w:val="000000"/>
                          <w:kern w:val="28"/>
                          <w14:cntxtAlts/>
                        </w:rPr>
                        <w:t xml:space="preserve"> email or use the Internet</w:t>
                      </w:r>
                      <w:r>
                        <w:rPr>
                          <w:rFonts w:eastAsia="@Adobe Kaiti Std R" w:cs="Times New Roman"/>
                          <w:color w:val="000000"/>
                          <w:kern w:val="28"/>
                          <w14:cntxtAlts/>
                        </w:rPr>
                        <w:t xml:space="preserve">  | </w:t>
                      </w:r>
                      <w:r w:rsidRPr="00E03E04">
                        <w:rPr>
                          <w:rFonts w:eastAsia="@Adobe Kaiti Std R" w:cs="Times New Roman"/>
                          <w:b/>
                          <w:color w:val="000000"/>
                          <w:kern w:val="28"/>
                          <w14:cntxtAlts/>
                        </w:rPr>
                        <w:t>A</w:t>
                      </w:r>
                      <w:r>
                        <w:rPr>
                          <w:rFonts w:eastAsia="@Adobe Kaiti Std R" w:cs="Times New Roman"/>
                          <w:color w:val="000000"/>
                          <w:kern w:val="28"/>
                          <w14:cntxtAlts/>
                        </w:rPr>
                        <w:t xml:space="preserve">sk </w:t>
                      </w:r>
                      <w:r w:rsidRPr="009662F5">
                        <w:rPr>
                          <w:rFonts w:eastAsia="@Adobe Kaiti Std R" w:cs="Times New Roman"/>
                          <w:color w:val="000000"/>
                          <w:kern w:val="28"/>
                          <w14:cntxtAlts/>
                        </w:rPr>
                        <w:t>questions a</w:t>
                      </w:r>
                      <w:r w:rsidRPr="00E03E04">
                        <w:rPr>
                          <w:rFonts w:eastAsia="@Adobe Kaiti Std R" w:cs="Times New Roman"/>
                          <w:color w:val="000000"/>
                          <w:kern w:val="28"/>
                          <w14:cntxtAlts/>
                        </w:rPr>
                        <w:t xml:space="preserve">bout the ALA Conference and the </w:t>
                      </w:r>
                      <w:r w:rsidRPr="009662F5">
                        <w:rPr>
                          <w:rFonts w:eastAsia="@Adobe Kaiti Std R" w:cs="Times New Roman"/>
                          <w:color w:val="000000"/>
                          <w:kern w:val="28"/>
                          <w14:cntxtAlts/>
                        </w:rPr>
                        <w:t xml:space="preserve">city of </w:t>
                      </w:r>
                      <w:r>
                        <w:rPr>
                          <w:rFonts w:eastAsia="@Adobe Kaiti Std R" w:cs="Times New Roman"/>
                          <w:color w:val="000000"/>
                          <w:kern w:val="28"/>
                          <w14:cntxtAlts/>
                        </w:rPr>
                        <w:t xml:space="preserve">New Orleans  | </w:t>
                      </w:r>
                      <w:r w:rsidRPr="009662F5">
                        <w:rPr>
                          <w:rFonts w:eastAsia="@Adobe Kaiti Std R" w:cs="Times New Roman"/>
                          <w:b/>
                          <w:color w:val="000000"/>
                          <w:kern w:val="28"/>
                          <w14:cntxtAlts/>
                        </w:rPr>
                        <w:t>L</w:t>
                      </w:r>
                      <w:r w:rsidRPr="009662F5">
                        <w:rPr>
                          <w:rFonts w:eastAsia="@Adobe Kaiti Std R" w:cs="Times New Roman"/>
                          <w:color w:val="000000"/>
                          <w:kern w:val="28"/>
                          <w14:cntxtAlts/>
                        </w:rPr>
                        <w:t>earn more about international events at the conference</w:t>
                      </w:r>
                      <w:r w:rsidR="00155A51">
                        <w:rPr>
                          <w:rFonts w:eastAsia="@Adobe Kaiti Std R" w:cs="Times New Roman"/>
                          <w:color w:val="000000"/>
                          <w:kern w:val="28"/>
                          <w14:cntxtAlts/>
                        </w:rPr>
                        <w:t xml:space="preserve">  </w:t>
                      </w:r>
                      <w:r w:rsidRPr="00E03E04">
                        <w:rPr>
                          <w:rFonts w:eastAsia="@Adobe Kaiti Std R" w:cs="Times New Roman"/>
                          <w:b/>
                          <w:color w:val="000000"/>
                          <w:kern w:val="28"/>
                          <w14:cntxtAlts/>
                        </w:rPr>
                        <w:t>U</w:t>
                      </w:r>
                      <w:r w:rsidRPr="00E03E04">
                        <w:rPr>
                          <w:rFonts w:eastAsia="@Adobe Kaiti Std R" w:cs="Times New Roman"/>
                          <w:color w:val="000000"/>
                          <w:kern w:val="28"/>
                          <w14:cntxtAlts/>
                        </w:rPr>
                        <w:t xml:space="preserve">se the IVC as a meeting point to </w:t>
                      </w:r>
                      <w:r>
                        <w:rPr>
                          <w:rFonts w:eastAsia="@Adobe Kaiti Std R" w:cs="Times New Roman"/>
                          <w:color w:val="000000"/>
                          <w:kern w:val="28"/>
                          <w14:cntxtAlts/>
                        </w:rPr>
                        <w:t xml:space="preserve">connect with </w:t>
                      </w:r>
                      <w:r w:rsidRPr="009662F5">
                        <w:rPr>
                          <w:rFonts w:eastAsia="@Adobe Kaiti Std R" w:cs="Times New Roman"/>
                          <w:color w:val="000000"/>
                          <w:kern w:val="28"/>
                          <w14:cntxtAlts/>
                        </w:rPr>
                        <w:t>friends</w:t>
                      </w:r>
                      <w:r>
                        <w:rPr>
                          <w:rFonts w:eastAsia="@Adobe Kaiti Std R" w:cs="Times New Roman"/>
                          <w:color w:val="000000"/>
                          <w:kern w:val="28"/>
                          <w14:cntxtAlts/>
                        </w:rPr>
                        <w:t>, and more!</w:t>
                      </w:r>
                    </w:p>
                  </w:txbxContent>
                </v:textbox>
              </v:shape>
            </w:pict>
          </mc:Fallback>
        </mc:AlternateContent>
      </w:r>
    </w:p>
    <w:p w14:paraId="69634743" w14:textId="77777777" w:rsidR="00BC095E" w:rsidRDefault="00BC095E" w:rsidP="00BC095E">
      <w:pPr>
        <w:pStyle w:val="GenDateTime"/>
        <w:rPr>
          <w:rFonts w:ascii="FranklinGothic-DemiCond" w:hAnsi="FranklinGothic-DemiCond" w:cs="FranklinGothic-DemiCond"/>
          <w:color w:val="4EA1D9"/>
          <w:spacing w:val="3"/>
          <w:sz w:val="26"/>
          <w:szCs w:val="26"/>
        </w:rPr>
      </w:pPr>
    </w:p>
    <w:p w14:paraId="20B1CBBB" w14:textId="77777777" w:rsidR="00BC095E" w:rsidRDefault="00BC095E" w:rsidP="00BC095E">
      <w:pPr>
        <w:pStyle w:val="GenDateTime"/>
        <w:rPr>
          <w:rFonts w:ascii="FranklinGothic-DemiCond" w:hAnsi="FranklinGothic-DemiCond" w:cs="FranklinGothic-DemiCond"/>
          <w:color w:val="4EA1D9"/>
          <w:spacing w:val="3"/>
          <w:sz w:val="26"/>
          <w:szCs w:val="26"/>
        </w:rPr>
      </w:pPr>
    </w:p>
    <w:p w14:paraId="5FE1781C" w14:textId="77777777" w:rsidR="00BC095E" w:rsidRDefault="00BC095E" w:rsidP="00BC095E">
      <w:pPr>
        <w:pStyle w:val="GenDateTime"/>
        <w:rPr>
          <w:rFonts w:ascii="FranklinGothic-DemiCond" w:hAnsi="FranklinGothic-DemiCond" w:cs="FranklinGothic-DemiCond"/>
          <w:color w:val="4EA1D9"/>
          <w:spacing w:val="3"/>
          <w:sz w:val="26"/>
          <w:szCs w:val="26"/>
        </w:rPr>
      </w:pPr>
    </w:p>
    <w:p w14:paraId="67C9A655" w14:textId="77777777" w:rsidR="00BC095E" w:rsidRDefault="00BC095E" w:rsidP="00BC095E">
      <w:pPr>
        <w:pStyle w:val="GenDateTime"/>
        <w:rPr>
          <w:rFonts w:ascii="FranklinGothic-DemiCond" w:hAnsi="FranklinGothic-DemiCond" w:cs="FranklinGothic-DemiCond"/>
          <w:color w:val="4EA1D9"/>
          <w:spacing w:val="3"/>
          <w:sz w:val="26"/>
          <w:szCs w:val="26"/>
        </w:rPr>
      </w:pPr>
    </w:p>
    <w:p w14:paraId="3DFEF4C1" w14:textId="77777777" w:rsidR="00BC095E" w:rsidRDefault="00BC095E" w:rsidP="00BC095E">
      <w:pPr>
        <w:pStyle w:val="GenDateTime"/>
        <w:rPr>
          <w:rFonts w:ascii="FranklinGothic-DemiCond" w:hAnsi="FranklinGothic-DemiCond" w:cs="FranklinGothic-DemiCond"/>
          <w:color w:val="4EA1D9"/>
          <w:spacing w:val="3"/>
          <w:sz w:val="26"/>
          <w:szCs w:val="26"/>
        </w:rPr>
      </w:pPr>
    </w:p>
    <w:p w14:paraId="79005CD6" w14:textId="77777777" w:rsidR="00BC095E" w:rsidRDefault="00BC095E" w:rsidP="00BC095E">
      <w:pPr>
        <w:pStyle w:val="GenDateTime"/>
        <w:rPr>
          <w:rFonts w:ascii="FranklinGothic-DemiCond" w:hAnsi="FranklinGothic-DemiCond" w:cs="FranklinGothic-DemiCond"/>
          <w:color w:val="4EA1D9"/>
          <w:spacing w:val="3"/>
          <w:sz w:val="26"/>
          <w:szCs w:val="26"/>
        </w:rPr>
      </w:pPr>
    </w:p>
    <w:p w14:paraId="1DF67DF2" w14:textId="77777777" w:rsidR="00BC095E" w:rsidRDefault="00BC095E" w:rsidP="00BC095E">
      <w:pPr>
        <w:pStyle w:val="GenDateTime"/>
        <w:rPr>
          <w:rFonts w:ascii="FranklinGothic-DemiCond" w:hAnsi="FranklinGothic-DemiCond" w:cs="FranklinGothic-DemiCond"/>
          <w:color w:val="4EA1D9"/>
          <w:spacing w:val="3"/>
          <w:sz w:val="26"/>
          <w:szCs w:val="26"/>
        </w:rPr>
      </w:pPr>
    </w:p>
    <w:p w14:paraId="144A7EAA" w14:textId="77777777" w:rsidR="00BC095E" w:rsidRDefault="00BC095E" w:rsidP="00BC095E">
      <w:pPr>
        <w:pStyle w:val="GenDateTime"/>
        <w:rPr>
          <w:rFonts w:ascii="FranklinGothic-DemiCond" w:hAnsi="FranklinGothic-DemiCond" w:cs="FranklinGothic-DemiCond"/>
          <w:color w:val="4EA1D9"/>
          <w:spacing w:val="3"/>
          <w:sz w:val="26"/>
          <w:szCs w:val="26"/>
        </w:rPr>
      </w:pPr>
    </w:p>
    <w:p w14:paraId="08E9F9C2" w14:textId="77777777" w:rsidR="00BC095E" w:rsidRDefault="00BC095E" w:rsidP="00BC095E">
      <w:pPr>
        <w:pStyle w:val="GenDateTime"/>
        <w:rPr>
          <w:rFonts w:ascii="FranklinGothic-DemiCond" w:hAnsi="FranklinGothic-DemiCond" w:cs="FranklinGothic-DemiCond"/>
          <w:color w:val="4EA1D9"/>
          <w:spacing w:val="3"/>
          <w:sz w:val="26"/>
          <w:szCs w:val="26"/>
        </w:rPr>
      </w:pPr>
    </w:p>
    <w:p w14:paraId="131F2B38" w14:textId="77777777" w:rsidR="00BC095E" w:rsidRDefault="00BC095E" w:rsidP="00BC095E">
      <w:pPr>
        <w:pStyle w:val="GenDateTime"/>
        <w:rPr>
          <w:rFonts w:ascii="FranklinGothic-DemiCond" w:hAnsi="FranklinGothic-DemiCond" w:cs="FranklinGothic-DemiCond"/>
          <w:color w:val="4EA1D9"/>
          <w:spacing w:val="3"/>
          <w:sz w:val="26"/>
          <w:szCs w:val="26"/>
        </w:rPr>
      </w:pPr>
      <w:r>
        <w:rPr>
          <w:rFonts w:ascii="FranklinGothic-DemiCond" w:hAnsi="FranklinGothic-DemiCond" w:cs="FranklinGothic-DemiCond"/>
          <w:noProof/>
          <w:color w:val="4EA1D9"/>
          <w:spacing w:val="3"/>
          <w:sz w:val="26"/>
          <w:szCs w:val="26"/>
        </w:rPr>
        <w:drawing>
          <wp:inline distT="0" distB="0" distL="0" distR="0" wp14:anchorId="0F65E50B" wp14:editId="53109F14">
            <wp:extent cx="6858000" cy="401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riday,June22.jpg"/>
                    <pic:cNvPicPr/>
                  </pic:nvPicPr>
                  <pic:blipFill>
                    <a:blip r:embed="rId11">
                      <a:extLst>
                        <a:ext uri="{28A0092B-C50C-407E-A947-70E740481C1C}">
                          <a14:useLocalDpi xmlns:a14="http://schemas.microsoft.com/office/drawing/2010/main" val="0"/>
                        </a:ext>
                      </a:extLst>
                    </a:blip>
                    <a:stretch>
                      <a:fillRect/>
                    </a:stretch>
                  </pic:blipFill>
                  <pic:spPr>
                    <a:xfrm>
                      <a:off x="0" y="0"/>
                      <a:ext cx="6858000" cy="401320"/>
                    </a:xfrm>
                    <a:prstGeom prst="rect">
                      <a:avLst/>
                    </a:prstGeom>
                  </pic:spPr>
                </pic:pic>
              </a:graphicData>
            </a:graphic>
          </wp:inline>
        </w:drawing>
      </w:r>
    </w:p>
    <w:p w14:paraId="2DC9CF79"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International Librarians Orientation</w:t>
      </w:r>
    </w:p>
    <w:p w14:paraId="32291D6A" w14:textId="77777777" w:rsidR="00BC095E" w:rsidRPr="00B20B9A" w:rsidRDefault="00BC095E" w:rsidP="00BC095E">
      <w:pPr>
        <w:rPr>
          <w:rFonts w:ascii="FranklinGothic-Book" w:eastAsiaTheme="minorEastAsia" w:hAnsi="FranklinGothic-Book" w:cs="FranklinGothic-Book"/>
          <w:color w:val="000000"/>
          <w:sz w:val="20"/>
          <w:szCs w:val="20"/>
        </w:rPr>
      </w:pPr>
      <w:r w:rsidRPr="00B20B9A">
        <w:rPr>
          <w:rFonts w:ascii="FranklinGothic-Book" w:eastAsiaTheme="minorEastAsia" w:hAnsi="FranklinGothic-Book" w:cs="FranklinGothic-Book"/>
          <w:color w:val="000000"/>
          <w:sz w:val="20"/>
          <w:szCs w:val="20"/>
        </w:rPr>
        <w:t>2:30 PM - 4:00 PM</w:t>
      </w:r>
      <w:r w:rsidRPr="00B20B9A">
        <w:rPr>
          <w:rFonts w:ascii="FranklinGothic-Book" w:eastAsiaTheme="minorEastAsia" w:hAnsi="FranklinGothic-Book" w:cs="FranklinGothic-Book"/>
          <w:color w:val="000000"/>
          <w:sz w:val="20"/>
          <w:szCs w:val="20"/>
        </w:rPr>
        <w:br/>
        <w:t>Ernest N. Morial Convention Center (MCC) - Room 260-262</w:t>
      </w:r>
      <w:r w:rsidRPr="00B20B9A">
        <w:rPr>
          <w:rFonts w:ascii="FranklinGothic-Book" w:eastAsiaTheme="minorEastAsia" w:hAnsi="FranklinGothic-Book" w:cs="FranklinGothic-Book"/>
          <w:color w:val="000000"/>
          <w:sz w:val="20"/>
          <w:szCs w:val="20"/>
        </w:rPr>
        <w:br/>
      </w:r>
      <w:r w:rsidRPr="00AA4E6F">
        <w:rPr>
          <w:rFonts w:ascii="FranklinGothic-Book" w:eastAsiaTheme="minorEastAsia" w:hAnsi="FranklinGothic-Book" w:cs="FranklinGothic-Book"/>
          <w:b/>
          <w:color w:val="000000"/>
          <w:sz w:val="20"/>
          <w:szCs w:val="20"/>
        </w:rPr>
        <w:t>Description:</w:t>
      </w:r>
      <w:r w:rsidRPr="00B20B9A">
        <w:rPr>
          <w:rFonts w:ascii="FranklinGothic-Book" w:eastAsiaTheme="minorEastAsia" w:hAnsi="FranklinGothic-Book" w:cs="FranklinGothic-Book"/>
          <w:color w:val="000000"/>
          <w:sz w:val="20"/>
          <w:szCs w:val="20"/>
        </w:rPr>
        <w:t xml:space="preserve"> An introduction to the ALA Conference and the city of New Orleans, for international and other attendees from abroad. ALA members will provide an overview of the conference, including recommended programs and social activities. Learn about conference transportation, how to navigate the exhibit hall and how to get involved. You will also meet and network with other colleagues from ALA’s many divisions and round table who will help you to get the most from your conference experience.</w:t>
      </w:r>
    </w:p>
    <w:p w14:paraId="6E5A37C8" w14:textId="77777777" w:rsidR="00BC095E" w:rsidRDefault="00BC095E" w:rsidP="00BC095E">
      <w:pPr>
        <w:rPr>
          <w:rFonts w:ascii="FranklinGothic-DemiCond" w:eastAsiaTheme="minorEastAsia" w:hAnsi="FranklinGothic-DemiCond" w:cs="FranklinGothic-DemiCond"/>
          <w:color w:val="0070C0"/>
          <w:spacing w:val="3"/>
          <w:sz w:val="24"/>
          <w:szCs w:val="24"/>
        </w:rPr>
      </w:pPr>
      <w:r>
        <w:rPr>
          <w:rFonts w:ascii="FranklinGothic-DemiCond" w:eastAsiaTheme="minorEastAsia" w:hAnsi="FranklinGothic-DemiCond" w:cs="FranklinGothic-DemiCond"/>
          <w:noProof/>
          <w:color w:val="0070C0"/>
          <w:spacing w:val="3"/>
          <w:sz w:val="24"/>
          <w:szCs w:val="24"/>
        </w:rPr>
        <w:drawing>
          <wp:inline distT="0" distB="0" distL="0" distR="0" wp14:anchorId="3FB39211" wp14:editId="66F75ACF">
            <wp:extent cx="6858000" cy="401320"/>
            <wp:effectExtent l="0" t="0" r="0" b="0"/>
            <wp:docPr id="23" name="Picture 23"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aturday,June23.jpg"/>
                    <pic:cNvPicPr/>
                  </pic:nvPicPr>
                  <pic:blipFill>
                    <a:blip r:embed="rId12">
                      <a:extLst>
                        <a:ext uri="{28A0092B-C50C-407E-A947-70E740481C1C}">
                          <a14:useLocalDpi xmlns:a14="http://schemas.microsoft.com/office/drawing/2010/main" val="0"/>
                        </a:ext>
                      </a:extLst>
                    </a:blip>
                    <a:stretch>
                      <a:fillRect/>
                    </a:stretch>
                  </pic:blipFill>
                  <pic:spPr>
                    <a:xfrm>
                      <a:off x="0" y="0"/>
                      <a:ext cx="6858000" cy="401320"/>
                    </a:xfrm>
                    <a:prstGeom prst="rect">
                      <a:avLst/>
                    </a:prstGeom>
                  </pic:spPr>
                </pic:pic>
              </a:graphicData>
            </a:graphic>
          </wp:inline>
        </w:drawing>
      </w:r>
    </w:p>
    <w:p w14:paraId="161AF06A" w14:textId="77777777" w:rsidR="00BC095E" w:rsidRPr="00146B41" w:rsidRDefault="00BC095E" w:rsidP="00BC095E">
      <w:pPr>
        <w:rPr>
          <w:rFonts w:ascii="FranklinGothic-Book" w:eastAsiaTheme="minorEastAsia" w:hAnsi="FranklinGothic-Book" w:cs="FranklinGothic-Book"/>
          <w:color w:val="000000"/>
          <w:sz w:val="20"/>
          <w:szCs w:val="20"/>
        </w:rPr>
      </w:pPr>
    </w:p>
    <w:p w14:paraId="2285D69F"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Developing the Next Generation of Library Leaders in Africa</w:t>
      </w:r>
    </w:p>
    <w:p w14:paraId="03874983"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9:00 AM - 10:00 AM</w:t>
      </w:r>
    </w:p>
    <w:p w14:paraId="781BDF75"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284</w:t>
      </w:r>
    </w:p>
    <w:p w14:paraId="60588689" w14:textId="77777777" w:rsidR="00BC095E" w:rsidRPr="003E73F5" w:rsidRDefault="00BC095E" w:rsidP="00BC095E">
      <w:pPr>
        <w:jc w:val="both"/>
        <w:rPr>
          <w:rFonts w:ascii="FranklinGothic-Book" w:eastAsiaTheme="minorEastAsia" w:hAnsi="FranklinGothic-Book" w:cs="FranklinGothic-Book"/>
          <w:color w:val="000000"/>
          <w:sz w:val="20"/>
          <w:szCs w:val="20"/>
        </w:rPr>
      </w:pPr>
      <w:r w:rsidRPr="007B6BE4">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Pr="001E38B7">
        <w:rPr>
          <w:rFonts w:ascii="FranklinGothic-Book" w:eastAsiaTheme="minorEastAsia" w:hAnsi="FranklinGothic-Book" w:cs="FranklinGothic-Book"/>
          <w:color w:val="000000"/>
          <w:sz w:val="20"/>
          <w:szCs w:val="20"/>
        </w:rPr>
        <w:t>Librarians in Africa have a crucial role in national, regional, and global development. With 57 countries and 1.3 billion people Africa is a vast continent with opportunities and challenges. Libraries can be key to success, but to help transform libraries on the continent a new generation of library leaders, from all types of libraries, needs to be developed. Thanks to support from the Carnegie Corporation of New York and the Bill and Melinda Gates Foundation’s Global Libraries Initiative efforts are underway. The creation of the Centre for African Leadership, the training of academic librarians from Ghana, Nigeria, South Africa, Tanzania and Uganda, and the new collaborative project between the Public Library Association and The African Library and Information Associations and Institutions are initiatives that will be showcased</w:t>
      </w:r>
      <w:r>
        <w:rPr>
          <w:rFonts w:ascii="FranklinGothic-Book" w:eastAsiaTheme="minorEastAsia" w:hAnsi="FranklinGothic-Book" w:cs="FranklinGothic-Book"/>
          <w:color w:val="000000"/>
          <w:sz w:val="20"/>
          <w:szCs w:val="20"/>
        </w:rPr>
        <w:t xml:space="preserve">. </w:t>
      </w:r>
    </w:p>
    <w:p w14:paraId="3F2E1980" w14:textId="77777777" w:rsidR="00BC095E" w:rsidRPr="00F663E9" w:rsidRDefault="00BC095E" w:rsidP="00BC095E">
      <w:pPr>
        <w:rPr>
          <w:rFonts w:ascii="FranklinGothic-Book" w:eastAsiaTheme="minorEastAsia" w:hAnsi="FranklinGothic-Book" w:cs="FranklinGothic-Book"/>
          <w:color w:val="000000"/>
          <w:sz w:val="20"/>
          <w:szCs w:val="20"/>
        </w:rPr>
      </w:pPr>
      <w:r w:rsidRPr="007B6BE4">
        <w:rPr>
          <w:rFonts w:ascii="FranklinGothic-Book" w:eastAsiaTheme="minorEastAsia" w:hAnsi="FranklinGothic-Book" w:cs="FranklinGothic-Book"/>
          <w:b/>
          <w:color w:val="000000"/>
          <w:sz w:val="20"/>
          <w:szCs w:val="20"/>
        </w:rPr>
        <w:t xml:space="preserve">Speakers: </w:t>
      </w:r>
      <w:r w:rsidRPr="00F663E9">
        <w:rPr>
          <w:rFonts w:ascii="FranklinGothic-Book" w:eastAsiaTheme="minorEastAsia" w:hAnsi="FranklinGothic-Book" w:cs="FranklinGothic-Book"/>
          <w:b/>
          <w:i/>
          <w:color w:val="000000"/>
          <w:sz w:val="20"/>
          <w:szCs w:val="20"/>
        </w:rPr>
        <w:t>Marlene Holmner</w:t>
      </w:r>
      <w:r w:rsidRPr="00F663E9">
        <w:rPr>
          <w:rFonts w:ascii="FranklinGothic-Book" w:eastAsiaTheme="minorEastAsia" w:hAnsi="FranklinGothic-Book" w:cs="FranklinGothic-Book"/>
          <w:color w:val="000000"/>
          <w:sz w:val="20"/>
          <w:szCs w:val="20"/>
        </w:rPr>
        <w:t xml:space="preserve">, University of Pretoria, South Africa; </w:t>
      </w:r>
      <w:r w:rsidRPr="00F663E9">
        <w:rPr>
          <w:rFonts w:ascii="FranklinGothic-Book" w:eastAsiaTheme="minorEastAsia" w:hAnsi="FranklinGothic-Book" w:cs="FranklinGothic-Book"/>
          <w:b/>
          <w:i/>
          <w:color w:val="000000"/>
          <w:sz w:val="20"/>
          <w:szCs w:val="20"/>
        </w:rPr>
        <w:t>Buhle Mbambo-Thata</w:t>
      </w:r>
      <w:r w:rsidRPr="00F663E9">
        <w:rPr>
          <w:rFonts w:ascii="FranklinGothic-Book" w:eastAsiaTheme="minorEastAsia" w:hAnsi="FranklinGothic-Book" w:cs="FranklinGothic-Book"/>
          <w:color w:val="000000"/>
          <w:sz w:val="20"/>
          <w:szCs w:val="20"/>
        </w:rPr>
        <w:t xml:space="preserve">, AfLIA - the African </w:t>
      </w:r>
      <w:r>
        <w:rPr>
          <w:rFonts w:ascii="FranklinGothic-Book" w:eastAsiaTheme="minorEastAsia" w:hAnsi="FranklinGothic-Book" w:cs="FranklinGothic-Book"/>
          <w:color w:val="000000"/>
          <w:sz w:val="20"/>
          <w:szCs w:val="20"/>
        </w:rPr>
        <w:t>Library and Information Association and Institutes</w:t>
      </w:r>
    </w:p>
    <w:p w14:paraId="66951445" w14:textId="77777777" w:rsidR="00BC095E" w:rsidRPr="007B6BE4" w:rsidRDefault="00BC095E" w:rsidP="00BC095E">
      <w:pPr>
        <w:rPr>
          <w:rFonts w:ascii="FranklinGothic-Book" w:eastAsiaTheme="minorEastAsia" w:hAnsi="FranklinGothic-Book" w:cs="FranklinGothic-Book"/>
          <w:color w:val="000000"/>
          <w:sz w:val="20"/>
          <w:szCs w:val="20"/>
        </w:rPr>
      </w:pPr>
    </w:p>
    <w:p w14:paraId="003793EE"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Central American Connections</w:t>
      </w:r>
    </w:p>
    <w:p w14:paraId="6F32C469"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10:30 AM - 11:30 AM</w:t>
      </w:r>
    </w:p>
    <w:p w14:paraId="09A5DDC5"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285</w:t>
      </w:r>
    </w:p>
    <w:p w14:paraId="3B39868A" w14:textId="77777777" w:rsidR="00BC095E" w:rsidRPr="003E73F5" w:rsidRDefault="00BC095E" w:rsidP="00BC095E">
      <w:pPr>
        <w:jc w:val="both"/>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Pr="00B03F28">
        <w:rPr>
          <w:rFonts w:ascii="FranklinGothic-Book" w:eastAsiaTheme="minorEastAsia" w:hAnsi="FranklinGothic-Book" w:cs="FranklinGothic-Book"/>
          <w:color w:val="000000"/>
          <w:sz w:val="20"/>
          <w:szCs w:val="20"/>
        </w:rPr>
        <w:t>Want to better understand the situation in Central America and its libraries?  Interested in connecting with others working in the region?  A panel of experts working in the region will provide an overview of the current situation and the challenges being faced. They will be highlighting opportunities for helping libraries in Guatemala, Honduras and El Salvador.  The Library of Dreams in El Salvador will be discussed by the founder, author and library activist, Jorge Argueta.  We will also have representatives from the Riecken Foundation in Guatemala and Honduras, the REFORMA Children in Crisis project and the International Board on Books for Young People (IBBY).  Please plan on attending and showing your support for the region.</w:t>
      </w:r>
    </w:p>
    <w:p w14:paraId="28EB29E9" w14:textId="77777777" w:rsidR="00BC095E" w:rsidRPr="006856F2" w:rsidRDefault="00BC095E" w:rsidP="00BC095E">
      <w:pPr>
        <w:rPr>
          <w:rFonts w:ascii="FranklinGothic-Book" w:eastAsiaTheme="minorEastAsia" w:hAnsi="FranklinGothic-Book" w:cs="FranklinGothic-Book"/>
          <w:color w:val="000000"/>
          <w:sz w:val="28"/>
          <w:szCs w:val="28"/>
        </w:rPr>
      </w:pPr>
      <w:r w:rsidRPr="003E73F5">
        <w:rPr>
          <w:rFonts w:ascii="FranklinGothic-Book" w:eastAsiaTheme="minorEastAsia" w:hAnsi="FranklinGothic-Book" w:cs="FranklinGothic-Book"/>
          <w:b/>
          <w:color w:val="000000"/>
          <w:sz w:val="20"/>
          <w:szCs w:val="20"/>
        </w:rPr>
        <w:t>Speakers:</w:t>
      </w:r>
      <w:r w:rsidRPr="003E73F5">
        <w:rPr>
          <w:rFonts w:ascii="FranklinGothic-Book" w:eastAsiaTheme="minorEastAsia" w:hAnsi="FranklinGothic-Book" w:cs="FranklinGothic-Book"/>
          <w:color w:val="000000"/>
          <w:sz w:val="20"/>
          <w:szCs w:val="20"/>
        </w:rPr>
        <w:t xml:space="preserve"> </w:t>
      </w:r>
      <w:r w:rsidRPr="00F663E9">
        <w:rPr>
          <w:rFonts w:ascii="FranklinGothic-Book" w:eastAsiaTheme="minorEastAsia" w:hAnsi="FranklinGothic-Book" w:cs="FranklinGothic-Book"/>
          <w:b/>
          <w:i/>
          <w:color w:val="000000"/>
          <w:sz w:val="20"/>
          <w:szCs w:val="20"/>
        </w:rPr>
        <w:t>Patrick Sullivan</w:t>
      </w:r>
      <w:r w:rsidRPr="00F663E9">
        <w:rPr>
          <w:rFonts w:ascii="FranklinGothic-Book" w:eastAsiaTheme="minorEastAsia" w:hAnsi="FranklinGothic-Book" w:cs="FranklinGothic-Book"/>
          <w:color w:val="000000"/>
          <w:sz w:val="20"/>
          <w:szCs w:val="20"/>
        </w:rPr>
        <w:t xml:space="preserve">, REFORMA Children in Crisis Task Force Co-Chair / San Diego State University; </w:t>
      </w:r>
      <w:r w:rsidRPr="00F663E9">
        <w:rPr>
          <w:rFonts w:ascii="FranklinGothic-Book" w:eastAsiaTheme="minorEastAsia" w:hAnsi="FranklinGothic-Book" w:cs="FranklinGothic-Book"/>
          <w:b/>
          <w:i/>
          <w:color w:val="000000"/>
          <w:sz w:val="20"/>
          <w:szCs w:val="20"/>
        </w:rPr>
        <w:t>Jenny Lizarraga</w:t>
      </w:r>
      <w:r w:rsidRPr="00F663E9">
        <w:rPr>
          <w:rFonts w:ascii="FranklinGothic-Book" w:eastAsiaTheme="minorEastAsia" w:hAnsi="FranklinGothic-Book" w:cs="FranklinGothic-Book"/>
          <w:color w:val="000000"/>
          <w:sz w:val="20"/>
          <w:szCs w:val="20"/>
        </w:rPr>
        <w:t xml:space="preserve">, Cinco Books; </w:t>
      </w:r>
      <w:r w:rsidRPr="00F663E9">
        <w:rPr>
          <w:rFonts w:ascii="FranklinGothic-Book" w:eastAsiaTheme="minorEastAsia" w:hAnsi="FranklinGothic-Book" w:cs="FranklinGothic-Book"/>
          <w:b/>
          <w:i/>
          <w:color w:val="000000"/>
          <w:sz w:val="20"/>
          <w:szCs w:val="20"/>
        </w:rPr>
        <w:t>Bill Cartwright</w:t>
      </w:r>
      <w:r w:rsidRPr="00F663E9">
        <w:rPr>
          <w:rFonts w:ascii="FranklinGothic-Book" w:eastAsiaTheme="minorEastAsia" w:hAnsi="FranklinGothic-Book" w:cs="FranklinGothic-Book"/>
          <w:color w:val="000000"/>
          <w:sz w:val="20"/>
          <w:szCs w:val="20"/>
        </w:rPr>
        <w:t xml:space="preserve">, Riecken Community Libraries, Changing Lives in Central America; </w:t>
      </w:r>
      <w:r w:rsidRPr="00F663E9">
        <w:rPr>
          <w:rFonts w:ascii="FranklinGothic-Book" w:eastAsiaTheme="minorEastAsia" w:hAnsi="FranklinGothic-Book" w:cs="FranklinGothic-Book"/>
          <w:b/>
          <w:i/>
          <w:color w:val="000000"/>
          <w:sz w:val="20"/>
          <w:szCs w:val="20"/>
        </w:rPr>
        <w:t>Jorge Argueta</w:t>
      </w:r>
      <w:r w:rsidRPr="00F663E9">
        <w:rPr>
          <w:rFonts w:ascii="FranklinGothic-Book" w:eastAsiaTheme="minorEastAsia" w:hAnsi="FranklinGothic-Book" w:cs="FranklinGothic-Book"/>
          <w:color w:val="000000"/>
          <w:sz w:val="20"/>
          <w:szCs w:val="20"/>
        </w:rPr>
        <w:t>, Founder of Library of Dreams in El Salvador</w:t>
      </w:r>
    </w:p>
    <w:p w14:paraId="60B397F3" w14:textId="77777777" w:rsidR="00BC095E" w:rsidRPr="00864043" w:rsidRDefault="00BC095E" w:rsidP="00BC095E">
      <w:pPr>
        <w:rPr>
          <w:rFonts w:ascii="FranklinGothic-Book" w:eastAsiaTheme="minorEastAsia" w:hAnsi="FranklinGothic-Book" w:cs="FranklinGothic-Book"/>
          <w:color w:val="000000"/>
          <w:sz w:val="28"/>
          <w:szCs w:val="28"/>
        </w:rPr>
      </w:pPr>
    </w:p>
    <w:p w14:paraId="64D929FB" w14:textId="77777777" w:rsidR="00BC095E" w:rsidRPr="00B53C89" w:rsidRDefault="00BC095E" w:rsidP="00BC095E">
      <w:pPr>
        <w:rPr>
          <w:rFonts w:ascii="FranklinGothic-Book" w:eastAsiaTheme="minorEastAsia" w:hAnsi="FranklinGothic-Book" w:cs="FranklinGothic-Book"/>
          <w:b/>
          <w:sz w:val="24"/>
          <w:szCs w:val="24"/>
        </w:rPr>
      </w:pPr>
      <w:r w:rsidRPr="00B53C89">
        <w:rPr>
          <w:rFonts w:ascii="FranklinGothic-DemiCond" w:eastAsiaTheme="minorEastAsia" w:hAnsi="FranklinGothic-DemiCond" w:cs="FranklinGothic-DemiCond"/>
          <w:b/>
          <w:spacing w:val="3"/>
          <w:sz w:val="24"/>
          <w:szCs w:val="24"/>
        </w:rPr>
        <w:t>Libraries Saving Lives: Serving Immigrants and Refugees - IRRT Chair's Program</w:t>
      </w:r>
    </w:p>
    <w:p w14:paraId="7A2C60D1"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1:00 PM - 2:00 PM</w:t>
      </w:r>
    </w:p>
    <w:p w14:paraId="138B1B94" w14:textId="77777777" w:rsidR="00BC095E" w:rsidRPr="003E73F5"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391</w:t>
      </w:r>
    </w:p>
    <w:p w14:paraId="5AADB4BC" w14:textId="77777777" w:rsidR="00BC095E" w:rsidRDefault="00BC095E" w:rsidP="00BC095E">
      <w:pPr>
        <w:jc w:val="both"/>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Pr="00C472C8">
        <w:rPr>
          <w:rFonts w:ascii="FranklinGothic-Book" w:eastAsiaTheme="minorEastAsia" w:hAnsi="FranklinGothic-Book" w:cs="FranklinGothic-Book"/>
          <w:color w:val="000000"/>
          <w:sz w:val="20"/>
          <w:szCs w:val="20"/>
        </w:rPr>
        <w:t>Global mobility and recent worldwide crises have led to an increase in immigrants and refugees seeking to improve their lives in sometimes unfamiliar countries and cultures. Libraries around the globe are responding to and welcoming the newcomers of all ages, languages, and nationalities into their communities. By developing services, programs, collections and spaces, they are assisting these particularly vulnerable populations with logistical and cultural adjustment through such programs as innovative language learning meet-ups, job-seeking guidance, and homework assistance. During this program, you’ll hear about how librarians in Malmö, Sweden; Cologne, Germany; and Kentucky, U.S., are using ground-breaking models and creating dynamic spaces to engage immigrants and refugees. Panelists will make suggestions on how you can adapt these ideas to transform your own libraries into socially inclusive spaces.</w:t>
      </w:r>
    </w:p>
    <w:p w14:paraId="54FB846F" w14:textId="77777777" w:rsidR="00BC095E"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b/>
          <w:color w:val="000000"/>
          <w:sz w:val="20"/>
          <w:szCs w:val="20"/>
        </w:rPr>
        <w:t xml:space="preserve">Moderators: </w:t>
      </w:r>
      <w:r w:rsidRPr="00CD4BD2">
        <w:rPr>
          <w:rFonts w:ascii="FranklinGothic-Book" w:eastAsiaTheme="minorEastAsia" w:hAnsi="FranklinGothic-Book" w:cs="FranklinGothic-Book"/>
          <w:b/>
          <w:i/>
          <w:color w:val="000000"/>
          <w:sz w:val="20"/>
          <w:szCs w:val="20"/>
        </w:rPr>
        <w:t>Christina Riehman-Murphy</w:t>
      </w:r>
      <w:r w:rsidRPr="00CD4BD2">
        <w:rPr>
          <w:rFonts w:ascii="FranklinGothic-Book" w:eastAsiaTheme="minorEastAsia" w:hAnsi="FranklinGothic-Book" w:cs="FranklinGothic-Book"/>
          <w:color w:val="000000"/>
          <w:sz w:val="20"/>
          <w:szCs w:val="20"/>
        </w:rPr>
        <w:t>, Penn State University Libraries, Abington College;</w:t>
      </w:r>
      <w:r>
        <w:rPr>
          <w:rFonts w:ascii="FranklinGothic-Book" w:eastAsiaTheme="minorEastAsia" w:hAnsi="FranklinGothic-Book" w:cs="FranklinGothic-Book"/>
          <w:b/>
          <w:color w:val="000000"/>
          <w:sz w:val="20"/>
          <w:szCs w:val="20"/>
        </w:rPr>
        <w:t xml:space="preserve"> </w:t>
      </w:r>
      <w:r w:rsidRPr="00CD4BD2">
        <w:rPr>
          <w:rFonts w:ascii="FranklinGothic-Book" w:eastAsiaTheme="minorEastAsia" w:hAnsi="FranklinGothic-Book" w:cs="FranklinGothic-Book"/>
          <w:b/>
          <w:i/>
          <w:color w:val="000000"/>
          <w:sz w:val="20"/>
          <w:szCs w:val="20"/>
        </w:rPr>
        <w:t>Jeremiah Paschke-Wood</w:t>
      </w:r>
      <w:r w:rsidRPr="00CD4BD2">
        <w:rPr>
          <w:rFonts w:ascii="FranklinGothic-Book" w:eastAsiaTheme="minorEastAsia" w:hAnsi="FranklinGothic-Book" w:cs="FranklinGothic-Book"/>
          <w:color w:val="000000"/>
          <w:sz w:val="20"/>
          <w:szCs w:val="20"/>
        </w:rPr>
        <w:t>, University of Arizona</w:t>
      </w:r>
    </w:p>
    <w:p w14:paraId="501484FE" w14:textId="77777777" w:rsidR="00BC095E"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b/>
          <w:color w:val="000000"/>
          <w:sz w:val="20"/>
          <w:szCs w:val="20"/>
        </w:rPr>
        <w:t>Speakers</w:t>
      </w:r>
      <w:r w:rsidRPr="00CD4BD2">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w:t>
      </w:r>
      <w:r w:rsidRPr="00F77678">
        <w:rPr>
          <w:rFonts w:ascii="FranklinGothic-Book" w:eastAsiaTheme="minorEastAsia" w:hAnsi="FranklinGothic-Book" w:cs="FranklinGothic-Book"/>
          <w:b/>
          <w:i/>
          <w:color w:val="000000"/>
          <w:sz w:val="20"/>
          <w:szCs w:val="20"/>
        </w:rPr>
        <w:t>Loida Garcia</w:t>
      </w:r>
      <w:r>
        <w:rPr>
          <w:rFonts w:ascii="FranklinGothic-Book" w:eastAsiaTheme="minorEastAsia" w:hAnsi="FranklinGothic-Book" w:cs="FranklinGothic-Book"/>
          <w:b/>
          <w:i/>
          <w:color w:val="000000"/>
          <w:sz w:val="20"/>
          <w:szCs w:val="20"/>
        </w:rPr>
        <w:t>-Febo</w:t>
      </w:r>
      <w:r w:rsidRPr="003E73F5">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color w:val="000000"/>
          <w:sz w:val="20"/>
          <w:szCs w:val="20"/>
        </w:rPr>
        <w:t>Information New Wave</w:t>
      </w:r>
      <w:r w:rsidRPr="003E73F5">
        <w:rPr>
          <w:rFonts w:ascii="FranklinGothic-Book" w:eastAsiaTheme="minorEastAsia" w:hAnsi="FranklinGothic-Book" w:cs="FranklinGothic-Book"/>
          <w:color w:val="000000"/>
          <w:sz w:val="20"/>
          <w:szCs w:val="20"/>
        </w:rPr>
        <w:t xml:space="preserve">; </w:t>
      </w:r>
      <w:r w:rsidRPr="00C472C8">
        <w:rPr>
          <w:rFonts w:ascii="FranklinGothic-Book" w:eastAsiaTheme="minorEastAsia" w:hAnsi="FranklinGothic-Book" w:cs="FranklinGothic-Book"/>
          <w:b/>
          <w:i/>
          <w:color w:val="000000"/>
          <w:sz w:val="20"/>
          <w:szCs w:val="20"/>
        </w:rPr>
        <w:t>Hannelore Vogt</w:t>
      </w:r>
      <w:r w:rsidRPr="003E73F5">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color w:val="000000"/>
          <w:sz w:val="20"/>
          <w:szCs w:val="20"/>
        </w:rPr>
        <w:t>Cologne Public Library</w:t>
      </w:r>
      <w:r w:rsidRPr="003E73F5">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Pr="00C472C8">
        <w:rPr>
          <w:rFonts w:ascii="FranklinGothic-Book" w:eastAsiaTheme="minorEastAsia" w:hAnsi="FranklinGothic-Book" w:cs="FranklinGothic-Book"/>
          <w:b/>
          <w:i/>
          <w:color w:val="000000"/>
          <w:sz w:val="20"/>
          <w:szCs w:val="20"/>
        </w:rPr>
        <w:t>Sophie Maier</w:t>
      </w:r>
      <w:r w:rsidRPr="003E73F5">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color w:val="000000"/>
          <w:sz w:val="20"/>
          <w:szCs w:val="20"/>
        </w:rPr>
        <w:t>Louisville Free Public Library</w:t>
      </w:r>
      <w:r w:rsidRPr="003E73F5">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b/>
          <w:i/>
          <w:color w:val="000000"/>
          <w:sz w:val="20"/>
          <w:szCs w:val="20"/>
        </w:rPr>
        <w:t>Torbjorn Nilsson</w:t>
      </w:r>
      <w:r w:rsidRPr="003E73F5">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color w:val="000000"/>
          <w:sz w:val="20"/>
          <w:szCs w:val="20"/>
        </w:rPr>
        <w:t>Malmo City Library</w:t>
      </w:r>
    </w:p>
    <w:p w14:paraId="3E3EE8FA" w14:textId="77777777" w:rsidR="00BC095E" w:rsidRDefault="00BC095E" w:rsidP="00BC095E">
      <w:pPr>
        <w:rPr>
          <w:rFonts w:ascii="FranklinGothic-Book" w:eastAsiaTheme="minorEastAsia" w:hAnsi="FranklinGothic-Book" w:cs="FranklinGothic-Book"/>
          <w:color w:val="000000"/>
          <w:sz w:val="20"/>
          <w:szCs w:val="20"/>
        </w:rPr>
      </w:pPr>
    </w:p>
    <w:p w14:paraId="0E7C9D75"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Support for Services to Immigrant and Refugees through Sister Libraries</w:t>
      </w:r>
    </w:p>
    <w:p w14:paraId="5DB154CA" w14:textId="77777777" w:rsidR="00BC095E" w:rsidRDefault="00BC095E" w:rsidP="00BC095E">
      <w:pPr>
        <w:rPr>
          <w:rFonts w:ascii="FranklinGothic-Book" w:eastAsiaTheme="minorEastAsia" w:hAnsi="FranklinGothic-Book" w:cs="FranklinGothic-Book"/>
          <w:color w:val="000000"/>
          <w:sz w:val="20"/>
          <w:szCs w:val="20"/>
        </w:rPr>
      </w:pPr>
      <w:r w:rsidRPr="005B713D">
        <w:rPr>
          <w:rFonts w:ascii="FranklinGothic-Book" w:eastAsiaTheme="minorEastAsia" w:hAnsi="FranklinGothic-Book" w:cs="FranklinGothic-Book"/>
          <w:color w:val="000000"/>
          <w:sz w:val="20"/>
          <w:szCs w:val="20"/>
        </w:rPr>
        <w:t>4:00 PM - 5:00 PM</w:t>
      </w:r>
    </w:p>
    <w:p w14:paraId="770EA791" w14:textId="77777777" w:rsidR="00BC095E"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283</w:t>
      </w:r>
    </w:p>
    <w:p w14:paraId="083F4BE2" w14:textId="77777777" w:rsidR="00BC095E" w:rsidRDefault="00BC095E" w:rsidP="00BC095E">
      <w:pPr>
        <w:rPr>
          <w:rFonts w:ascii="FranklinGothic-Book" w:eastAsiaTheme="minorEastAsia" w:hAnsi="FranklinGothic-Book" w:cs="FranklinGothic-Book"/>
          <w:color w:val="000000"/>
          <w:sz w:val="20"/>
          <w:szCs w:val="20"/>
        </w:rPr>
      </w:pPr>
      <w:r w:rsidRPr="005B713D">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Pr="005B713D">
        <w:rPr>
          <w:rFonts w:ascii="FranklinGothic-Book" w:eastAsiaTheme="minorEastAsia" w:hAnsi="FranklinGothic-Book" w:cs="FranklinGothic-Book"/>
          <w:color w:val="000000"/>
          <w:sz w:val="20"/>
          <w:szCs w:val="20"/>
        </w:rPr>
        <w:t>The Sister Libraries partnership program managed through IRRT is often perceived as a means for foreign libraries – especially those in developing countries - to improve their professional quality, by learning from American libraries. While this is one of the benefits for those libraries, there are also benefits for American libraries. Partnerships are two-way streets, and when handled well both sides can learn a lot from each other. A particularly timely lesson that partnerships can help American libraries learn is how to support people in their communities who are immigrants and refugees, or even simply exchange students – people who are far from home and looking to become comfortable in their new environment. Public libraries are often called upon to participate in the package of support provided to these individuals, but so are school and academic libraries. Unfortunately, however, these libraries are often not provided support of their own, and are left to figure out for themselves how to serve these populations.</w:t>
      </w:r>
    </w:p>
    <w:p w14:paraId="7F4EC748" w14:textId="77777777" w:rsidR="00BC095E" w:rsidRDefault="00BC095E" w:rsidP="00BC095E">
      <w:pP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color w:val="000000"/>
          <w:sz w:val="20"/>
          <w:szCs w:val="20"/>
        </w:rPr>
        <w:t xml:space="preserve">Moderator: </w:t>
      </w:r>
      <w:r w:rsidRPr="00F77678">
        <w:rPr>
          <w:rFonts w:ascii="FranklinGothic-Book" w:eastAsiaTheme="minorEastAsia" w:hAnsi="FranklinGothic-Book" w:cs="FranklinGothic-Book"/>
          <w:b/>
          <w:i/>
          <w:color w:val="000000"/>
          <w:sz w:val="20"/>
          <w:szCs w:val="20"/>
        </w:rPr>
        <w:t>Rebecca Miller</w:t>
      </w:r>
      <w:r w:rsidRPr="00F77678">
        <w:rPr>
          <w:rFonts w:ascii="FranklinGothic-Book" w:eastAsiaTheme="minorEastAsia" w:hAnsi="FranklinGothic-Book" w:cs="FranklinGothic-Book"/>
          <w:color w:val="000000"/>
          <w:sz w:val="20"/>
          <w:szCs w:val="20"/>
        </w:rPr>
        <w:t>, BiblioDev, LLC</w:t>
      </w:r>
    </w:p>
    <w:p w14:paraId="0C401F7A" w14:textId="77777777" w:rsidR="00BC095E"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b/>
          <w:color w:val="000000"/>
          <w:sz w:val="20"/>
          <w:szCs w:val="20"/>
        </w:rPr>
        <w:t>Speakers:</w:t>
      </w:r>
      <w:r>
        <w:rPr>
          <w:rFonts w:ascii="FranklinGothic-Book" w:eastAsiaTheme="minorEastAsia" w:hAnsi="FranklinGothic-Book" w:cs="FranklinGothic-Book"/>
          <w:color w:val="000000"/>
          <w:sz w:val="20"/>
          <w:szCs w:val="20"/>
        </w:rPr>
        <w:t xml:space="preserve"> </w:t>
      </w:r>
      <w:r w:rsidRPr="005B713D">
        <w:rPr>
          <w:rFonts w:ascii="FranklinGothic-Book" w:eastAsiaTheme="minorEastAsia" w:hAnsi="FranklinGothic-Book" w:cs="FranklinGothic-Book"/>
          <w:b/>
          <w:i/>
          <w:color w:val="000000"/>
          <w:sz w:val="20"/>
          <w:szCs w:val="20"/>
        </w:rPr>
        <w:t>Alexandra Humphreys</w:t>
      </w:r>
      <w:r>
        <w:rPr>
          <w:rFonts w:ascii="FranklinGothic-Book" w:eastAsiaTheme="minorEastAsia" w:hAnsi="FranklinGothic-Book" w:cs="FranklinGothic-Book"/>
          <w:color w:val="000000"/>
          <w:sz w:val="20"/>
          <w:szCs w:val="20"/>
        </w:rPr>
        <w:t xml:space="preserve">, Arizona State University Library; </w:t>
      </w:r>
      <w:r w:rsidRPr="005B713D">
        <w:rPr>
          <w:rFonts w:ascii="FranklinGothic-Book" w:eastAsiaTheme="minorEastAsia" w:hAnsi="FranklinGothic-Book" w:cs="FranklinGothic-Book"/>
          <w:b/>
          <w:i/>
          <w:color w:val="000000"/>
          <w:sz w:val="20"/>
          <w:szCs w:val="20"/>
        </w:rPr>
        <w:t>John Szabo</w:t>
      </w:r>
      <w:r>
        <w:rPr>
          <w:rFonts w:ascii="FranklinGothic-Book" w:eastAsiaTheme="minorEastAsia" w:hAnsi="FranklinGothic-Book" w:cs="FranklinGothic-Book"/>
          <w:color w:val="000000"/>
          <w:sz w:val="20"/>
          <w:szCs w:val="20"/>
        </w:rPr>
        <w:t xml:space="preserve">, Los Angeles Public Library; </w:t>
      </w:r>
      <w:r w:rsidRPr="005B713D">
        <w:rPr>
          <w:rFonts w:ascii="FranklinGothic-Book" w:eastAsiaTheme="minorEastAsia" w:hAnsi="FranklinGothic-Book" w:cs="FranklinGothic-Book"/>
          <w:b/>
          <w:i/>
          <w:color w:val="000000"/>
          <w:sz w:val="20"/>
          <w:szCs w:val="20"/>
        </w:rPr>
        <w:t>Javier Martinez</w:t>
      </w:r>
      <w:r>
        <w:rPr>
          <w:rFonts w:ascii="FranklinGothic-Book" w:eastAsiaTheme="minorEastAsia" w:hAnsi="FranklinGothic-Book" w:cs="FranklinGothic-Book"/>
          <w:color w:val="000000"/>
          <w:sz w:val="20"/>
          <w:szCs w:val="20"/>
        </w:rPr>
        <w:t xml:space="preserve">, City of Buenos Aires, Argentina; </w:t>
      </w:r>
      <w:r w:rsidRPr="005B713D">
        <w:rPr>
          <w:rFonts w:ascii="FranklinGothic-Book" w:eastAsiaTheme="minorEastAsia" w:hAnsi="FranklinGothic-Book" w:cs="FranklinGothic-Book"/>
          <w:b/>
          <w:i/>
          <w:color w:val="000000"/>
          <w:sz w:val="20"/>
          <w:szCs w:val="20"/>
        </w:rPr>
        <w:t>Carol Br</w:t>
      </w:r>
      <w:r>
        <w:rPr>
          <w:rFonts w:ascii="FranklinGothic-Book" w:eastAsiaTheme="minorEastAsia" w:hAnsi="FranklinGothic-Book" w:cs="FranklinGothic-Book"/>
          <w:b/>
          <w:i/>
          <w:color w:val="000000"/>
          <w:sz w:val="20"/>
          <w:szCs w:val="20"/>
        </w:rPr>
        <w:t>e</w:t>
      </w:r>
      <w:r w:rsidRPr="005B713D">
        <w:rPr>
          <w:rFonts w:ascii="FranklinGothic-Book" w:eastAsiaTheme="minorEastAsia" w:hAnsi="FranklinGothic-Book" w:cs="FranklinGothic-Book"/>
          <w:b/>
          <w:i/>
          <w:color w:val="000000"/>
          <w:sz w:val="20"/>
          <w:szCs w:val="20"/>
        </w:rPr>
        <w:t>y</w:t>
      </w:r>
      <w:r>
        <w:rPr>
          <w:rFonts w:ascii="FranklinGothic-Book" w:eastAsiaTheme="minorEastAsia" w:hAnsi="FranklinGothic-Book" w:cs="FranklinGothic-Book"/>
          <w:color w:val="000000"/>
          <w:sz w:val="20"/>
          <w:szCs w:val="20"/>
        </w:rPr>
        <w:t>, U.S. Department of State City of Buenos Aires, Argentina</w:t>
      </w:r>
    </w:p>
    <w:p w14:paraId="13044ACA" w14:textId="77777777" w:rsidR="00BC095E" w:rsidRPr="005B713D" w:rsidRDefault="00BC095E" w:rsidP="00BC095E">
      <w:pPr>
        <w:rPr>
          <w:rFonts w:ascii="FranklinGothic-Book" w:eastAsiaTheme="minorEastAsia" w:hAnsi="FranklinGothic-Book" w:cs="FranklinGothic-Book"/>
          <w:color w:val="000000"/>
          <w:sz w:val="20"/>
          <w:szCs w:val="20"/>
        </w:rPr>
      </w:pPr>
    </w:p>
    <w:p w14:paraId="26B5D517" w14:textId="77777777" w:rsidR="00BC095E" w:rsidRDefault="00BC095E" w:rsidP="00BC095E">
      <w:pPr>
        <w:rPr>
          <w:rFonts w:ascii="FranklinGothic-DemiCond" w:eastAsiaTheme="minorEastAsia" w:hAnsi="FranklinGothic-DemiCond" w:cs="FranklinGothic-DemiCond"/>
          <w:b/>
          <w:spacing w:val="3"/>
          <w:sz w:val="24"/>
          <w:szCs w:val="24"/>
        </w:rPr>
        <w:sectPr w:rsidR="00BC095E" w:rsidSect="00070E59">
          <w:footerReference w:type="default" r:id="rId13"/>
          <w:pgSz w:w="12240" w:h="15840"/>
          <w:pgMar w:top="1440" w:right="1440" w:bottom="1440" w:left="1440" w:header="720" w:footer="720" w:gutter="0"/>
          <w:cols w:space="720"/>
          <w:docGrid w:linePitch="360"/>
        </w:sectPr>
      </w:pPr>
    </w:p>
    <w:p w14:paraId="28BCA58E"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Equality, diversity and inclusion in Southeast/East Asia &amp; Pacific Libraries</w:t>
      </w:r>
    </w:p>
    <w:p w14:paraId="6827F606" w14:textId="77777777" w:rsidR="00BC095E" w:rsidRPr="00F77678"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color w:val="000000"/>
          <w:sz w:val="20"/>
          <w:szCs w:val="20"/>
        </w:rPr>
        <w:t>4:00 PM – 5:00 PM</w:t>
      </w:r>
    </w:p>
    <w:p w14:paraId="60164248" w14:textId="77777777" w:rsidR="00BC095E" w:rsidRPr="00F77678"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color w:val="000000"/>
          <w:sz w:val="20"/>
          <w:szCs w:val="20"/>
        </w:rPr>
        <w:t>Ernest N. Morial Convention Center (MCC) – Room 290</w:t>
      </w:r>
    </w:p>
    <w:p w14:paraId="50F9B8E5" w14:textId="77777777" w:rsidR="00BC095E"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b/>
          <w:color w:val="000000"/>
          <w:sz w:val="20"/>
          <w:szCs w:val="20"/>
        </w:rPr>
        <w:t>Description:</w:t>
      </w:r>
      <w:r>
        <w:rPr>
          <w:sz w:val="28"/>
          <w:szCs w:val="28"/>
        </w:rPr>
        <w:t xml:space="preserve"> </w:t>
      </w:r>
      <w:r w:rsidRPr="00F77678">
        <w:rPr>
          <w:rFonts w:ascii="FranklinGothic-Book" w:eastAsiaTheme="minorEastAsia" w:hAnsi="FranklinGothic-Book" w:cs="FranklinGothic-Book"/>
          <w:color w:val="000000"/>
          <w:sz w:val="20"/>
          <w:szCs w:val="20"/>
        </w:rPr>
        <w:t>Libraries are considered inclusive institutions, where all users expect to receive the same level of service regardless of personal characteristics such as age, gender, marital status, race, religion, sexual orientation or social class. Librarians from Southeast/East Asia &amp; Pacific region will be sharing experiences from different countries on (1) development of inclusive services/programs/activities; (2) challenges faced; and (3) future opportunities.</w:t>
      </w:r>
    </w:p>
    <w:p w14:paraId="173702E2" w14:textId="77777777" w:rsidR="00BC095E" w:rsidRDefault="00BC095E" w:rsidP="00BC095E">
      <w:pPr>
        <w:rPr>
          <w:sz w:val="28"/>
          <w:szCs w:val="28"/>
        </w:rPr>
      </w:pPr>
      <w:r w:rsidRPr="00F77678">
        <w:rPr>
          <w:rFonts w:ascii="FranklinGothic-Book" w:eastAsiaTheme="minorEastAsia" w:hAnsi="FranklinGothic-Book" w:cs="FranklinGothic-Book"/>
          <w:b/>
          <w:color w:val="000000"/>
          <w:sz w:val="20"/>
          <w:szCs w:val="20"/>
        </w:rPr>
        <w:t>Moderator</w:t>
      </w:r>
      <w:r>
        <w:rPr>
          <w:sz w:val="28"/>
          <w:szCs w:val="28"/>
        </w:rPr>
        <w:t xml:space="preserve">: </w:t>
      </w:r>
      <w:r w:rsidRPr="00F77678">
        <w:rPr>
          <w:rFonts w:ascii="FranklinGothic-Book" w:eastAsiaTheme="minorEastAsia" w:hAnsi="FranklinGothic-Book" w:cs="FranklinGothic-Book"/>
          <w:b/>
          <w:i/>
          <w:color w:val="000000"/>
          <w:sz w:val="20"/>
          <w:szCs w:val="20"/>
        </w:rPr>
        <w:t>Katherina Lee</w:t>
      </w:r>
      <w:r w:rsidRPr="00F77678">
        <w:rPr>
          <w:rFonts w:ascii="FranklinGothic-Book" w:eastAsiaTheme="minorEastAsia" w:hAnsi="FranklinGothic-Book" w:cs="FranklinGothic-Book"/>
          <w:color w:val="000000"/>
          <w:sz w:val="20"/>
          <w:szCs w:val="20"/>
        </w:rPr>
        <w:t>, Nanyang Technological University</w:t>
      </w:r>
    </w:p>
    <w:p w14:paraId="34765BD6" w14:textId="77777777" w:rsidR="00BC095E" w:rsidRDefault="00BC095E" w:rsidP="00BC095E">
      <w:pPr>
        <w:rPr>
          <w:rFonts w:ascii="FranklinGothic-Book" w:eastAsiaTheme="minorEastAsia" w:hAnsi="FranklinGothic-Book" w:cs="FranklinGothic-Book"/>
          <w:color w:val="000000"/>
          <w:sz w:val="20"/>
          <w:szCs w:val="20"/>
        </w:rPr>
      </w:pPr>
      <w:r w:rsidRPr="00F77678">
        <w:rPr>
          <w:rFonts w:ascii="FranklinGothic-Book" w:eastAsiaTheme="minorEastAsia" w:hAnsi="FranklinGothic-Book" w:cs="FranklinGothic-Book"/>
          <w:b/>
          <w:color w:val="000000"/>
          <w:sz w:val="20"/>
          <w:szCs w:val="20"/>
        </w:rPr>
        <w:t>Speakers:</w:t>
      </w:r>
      <w:r>
        <w:rPr>
          <w:sz w:val="28"/>
          <w:szCs w:val="28"/>
        </w:rPr>
        <w:t xml:space="preserve"> </w:t>
      </w:r>
      <w:r w:rsidRPr="00F77678">
        <w:rPr>
          <w:rFonts w:ascii="FranklinGothic-Book" w:eastAsiaTheme="minorEastAsia" w:hAnsi="FranklinGothic-Book" w:cs="FranklinGothic-Book"/>
          <w:b/>
          <w:i/>
          <w:color w:val="000000"/>
          <w:sz w:val="20"/>
          <w:szCs w:val="20"/>
        </w:rPr>
        <w:t>Caitlin MacKenzie Mannion</w:t>
      </w:r>
      <w:r w:rsidRPr="00F77678">
        <w:rPr>
          <w:rFonts w:ascii="FranklinGothic-Book" w:eastAsiaTheme="minorEastAsia" w:hAnsi="FranklinGothic-Book" w:cs="FranklinGothic-Book"/>
          <w:color w:val="000000"/>
          <w:sz w:val="20"/>
          <w:szCs w:val="20"/>
        </w:rPr>
        <w:t>,</w:t>
      </w:r>
      <w:r>
        <w:rPr>
          <w:sz w:val="28"/>
          <w:szCs w:val="28"/>
        </w:rPr>
        <w:t xml:space="preserve"> </w:t>
      </w:r>
      <w:r w:rsidRPr="00F77678">
        <w:rPr>
          <w:rFonts w:ascii="FranklinGothic-Book" w:eastAsiaTheme="minorEastAsia" w:hAnsi="FranklinGothic-Book" w:cs="FranklinGothic-Book"/>
          <w:color w:val="000000"/>
          <w:sz w:val="20"/>
          <w:szCs w:val="20"/>
        </w:rPr>
        <w:t>Shanghai New York University;</w:t>
      </w:r>
      <w:r>
        <w:rPr>
          <w:sz w:val="28"/>
          <w:szCs w:val="28"/>
        </w:rPr>
        <w:t xml:space="preserve"> </w:t>
      </w:r>
      <w:r w:rsidRPr="00F77678">
        <w:rPr>
          <w:rFonts w:ascii="FranklinGothic-Book" w:eastAsiaTheme="minorEastAsia" w:hAnsi="FranklinGothic-Book" w:cs="FranklinGothic-Book"/>
          <w:b/>
          <w:i/>
          <w:color w:val="000000"/>
          <w:sz w:val="20"/>
          <w:szCs w:val="20"/>
        </w:rPr>
        <w:t>John Hickok</w:t>
      </w:r>
      <w:r w:rsidRPr="00F77678">
        <w:rPr>
          <w:rFonts w:ascii="FranklinGothic-Book" w:eastAsiaTheme="minorEastAsia" w:hAnsi="FranklinGothic-Book" w:cs="FranklinGothic-Book"/>
          <w:color w:val="000000"/>
          <w:sz w:val="20"/>
          <w:szCs w:val="20"/>
        </w:rPr>
        <w:t>,</w:t>
      </w:r>
      <w:r>
        <w:rPr>
          <w:sz w:val="28"/>
          <w:szCs w:val="28"/>
        </w:rPr>
        <w:t xml:space="preserve"> </w:t>
      </w:r>
      <w:r w:rsidRPr="00F77678">
        <w:rPr>
          <w:rFonts w:ascii="FranklinGothic-Book" w:eastAsiaTheme="minorEastAsia" w:hAnsi="FranklinGothic-Book" w:cs="FranklinGothic-Book"/>
          <w:color w:val="000000"/>
          <w:sz w:val="20"/>
          <w:szCs w:val="20"/>
        </w:rPr>
        <w:t xml:space="preserve">California State University Fullerton; </w:t>
      </w:r>
      <w:r w:rsidRPr="007037B7">
        <w:rPr>
          <w:rFonts w:ascii="FranklinGothic-Book" w:eastAsiaTheme="minorEastAsia" w:hAnsi="FranklinGothic-Book" w:cs="FranklinGothic-Book"/>
          <w:b/>
          <w:i/>
          <w:color w:val="000000"/>
          <w:sz w:val="20"/>
          <w:szCs w:val="20"/>
        </w:rPr>
        <w:t>Somporn Puttapithakporn</w:t>
      </w:r>
      <w:r>
        <w:rPr>
          <w:rFonts w:ascii="FranklinGothic-Book" w:eastAsiaTheme="minorEastAsia" w:hAnsi="FranklinGothic-Book" w:cs="FranklinGothic-Book"/>
          <w:b/>
          <w:i/>
          <w:color w:val="000000"/>
          <w:sz w:val="20"/>
          <w:szCs w:val="20"/>
        </w:rPr>
        <w:t xml:space="preserve">, </w:t>
      </w:r>
      <w:r w:rsidRPr="007037B7">
        <w:rPr>
          <w:rFonts w:ascii="FranklinGothic-Book" w:eastAsiaTheme="minorEastAsia" w:hAnsi="FranklinGothic-Book" w:cs="FranklinGothic-Book"/>
          <w:color w:val="000000"/>
          <w:sz w:val="20"/>
          <w:szCs w:val="20"/>
        </w:rPr>
        <w:t>Sukhothai Thammathirat Open University (STOU);</w:t>
      </w:r>
      <w:r>
        <w:rPr>
          <w:rFonts w:ascii="FranklinGothic-Book" w:eastAsiaTheme="minorEastAsia" w:hAnsi="FranklinGothic-Book" w:cs="FranklinGothic-Book"/>
          <w:color w:val="000000"/>
          <w:sz w:val="20"/>
          <w:szCs w:val="20"/>
        </w:rPr>
        <w:t xml:space="preserve"> </w:t>
      </w:r>
      <w:r w:rsidRPr="00B53C89">
        <w:rPr>
          <w:rFonts w:ascii="FranklinGothic-Book" w:eastAsiaTheme="minorEastAsia" w:hAnsi="FranklinGothic-Book" w:cs="FranklinGothic-Book"/>
          <w:b/>
          <w:i/>
          <w:color w:val="000000"/>
          <w:sz w:val="20"/>
          <w:szCs w:val="20"/>
        </w:rPr>
        <w:t>Buenaventura "Ven" Basco</w:t>
      </w:r>
      <w:r w:rsidRPr="00B53C89">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University of Central Florida; </w:t>
      </w:r>
      <w:r w:rsidRPr="00B53C89">
        <w:rPr>
          <w:rFonts w:ascii="FranklinGothic-Book" w:eastAsiaTheme="minorEastAsia" w:hAnsi="FranklinGothic-Book" w:cs="FranklinGothic-Book"/>
          <w:b/>
          <w:i/>
          <w:color w:val="000000"/>
          <w:sz w:val="20"/>
          <w:szCs w:val="20"/>
        </w:rPr>
        <w:t>Wen Yu</w:t>
      </w:r>
      <w:r>
        <w:rPr>
          <w:rFonts w:ascii="FranklinGothic-Book" w:eastAsiaTheme="minorEastAsia" w:hAnsi="FranklinGothic-Book" w:cs="FranklinGothic-Book"/>
          <w:color w:val="000000"/>
          <w:sz w:val="20"/>
          <w:szCs w:val="20"/>
        </w:rPr>
        <w:t>, New Taipei City, Taiwan</w:t>
      </w:r>
    </w:p>
    <w:p w14:paraId="3BAE0260" w14:textId="77777777" w:rsidR="00BC095E" w:rsidRPr="00864043" w:rsidRDefault="00BC095E" w:rsidP="00BC095E">
      <w:pPr>
        <w:rPr>
          <w:sz w:val="28"/>
          <w:szCs w:val="28"/>
        </w:rPr>
      </w:pPr>
    </w:p>
    <w:p w14:paraId="1D9DEA5A" w14:textId="77777777" w:rsidR="00BC095E" w:rsidRDefault="00BC095E" w:rsidP="00BC095E">
      <w:pPr>
        <w:pStyle w:val="GenDateTime"/>
        <w:rPr>
          <w:rFonts w:ascii="FranklinGothic-DemiCond" w:hAnsi="FranklinGothic-DemiCond" w:cs="FranklinGothic-DemiCond"/>
          <w:color w:val="4EA1D9"/>
          <w:spacing w:val="3"/>
          <w:sz w:val="26"/>
          <w:szCs w:val="26"/>
        </w:rPr>
      </w:pPr>
      <w:r>
        <w:rPr>
          <w:rFonts w:ascii="FranklinGothic-DemiCond" w:hAnsi="FranklinGothic-DemiCond" w:cs="FranklinGothic-DemiCond"/>
          <w:noProof/>
          <w:color w:val="4EA1D9"/>
          <w:spacing w:val="3"/>
          <w:sz w:val="26"/>
          <w:szCs w:val="26"/>
        </w:rPr>
        <w:drawing>
          <wp:inline distT="0" distB="0" distL="0" distR="0" wp14:anchorId="3A639FBA" wp14:editId="1AF364F6">
            <wp:extent cx="6858000" cy="401320"/>
            <wp:effectExtent l="0" t="0" r="0" b="0"/>
            <wp:docPr id="24" name="Picture 24" descr="A picture containing plan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unday, June24.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401320"/>
                    </a:xfrm>
                    <a:prstGeom prst="rect">
                      <a:avLst/>
                    </a:prstGeom>
                  </pic:spPr>
                </pic:pic>
              </a:graphicData>
            </a:graphic>
          </wp:inline>
        </w:drawing>
      </w:r>
    </w:p>
    <w:p w14:paraId="4E34517E" w14:textId="77777777" w:rsidR="00BC095E" w:rsidRDefault="00BC095E" w:rsidP="00BC095E">
      <w:pPr>
        <w:rPr>
          <w:rFonts w:ascii="FranklinGothic-DemiCond" w:eastAsiaTheme="minorEastAsia" w:hAnsi="FranklinGothic-DemiCond" w:cs="FranklinGothic-DemiCond"/>
          <w:b/>
          <w:color w:val="0070C0"/>
          <w:spacing w:val="3"/>
          <w:sz w:val="24"/>
          <w:szCs w:val="24"/>
        </w:rPr>
      </w:pPr>
    </w:p>
    <w:p w14:paraId="48271D99" w14:textId="77777777" w:rsidR="00BC095E" w:rsidRPr="00B53C89" w:rsidRDefault="00BC095E" w:rsidP="00BC095E">
      <w:pPr>
        <w:rPr>
          <w:rFonts w:ascii="FranklinGothic-DemiCond" w:eastAsiaTheme="minorEastAsia" w:hAnsi="FranklinGothic-DemiCond" w:cs="FranklinGothic-DemiCond"/>
          <w:b/>
          <w:spacing w:val="3"/>
          <w:sz w:val="24"/>
          <w:szCs w:val="24"/>
        </w:rPr>
      </w:pPr>
      <w:r w:rsidRPr="00B53C89">
        <w:rPr>
          <w:rFonts w:ascii="FranklinGothic-DemiCond" w:eastAsiaTheme="minorEastAsia" w:hAnsi="FranklinGothic-DemiCond" w:cs="FranklinGothic-DemiCond"/>
          <w:b/>
          <w:spacing w:val="3"/>
          <w:sz w:val="24"/>
          <w:szCs w:val="24"/>
        </w:rPr>
        <w:t>Libraries supporting social Inclusion for refugees and Immigrants - IRRT's Paper and Projects Session</w:t>
      </w:r>
    </w:p>
    <w:p w14:paraId="1FA753B8" w14:textId="77777777" w:rsidR="00BC095E" w:rsidRDefault="00BC095E" w:rsidP="00BC095E">
      <w:pPr>
        <w:rPr>
          <w:rFonts w:ascii="FranklinGothic-Book" w:eastAsiaTheme="minorEastAsia" w:hAnsi="FranklinGothic-Book" w:cs="FranklinGothic-Book"/>
          <w:color w:val="000000"/>
          <w:sz w:val="20"/>
          <w:szCs w:val="20"/>
        </w:rPr>
      </w:pPr>
      <w:r w:rsidRPr="00DB180D">
        <w:rPr>
          <w:rFonts w:ascii="FranklinGothic-Book" w:eastAsiaTheme="minorEastAsia" w:hAnsi="FranklinGothic-Book" w:cs="FranklinGothic-Book"/>
          <w:color w:val="000000"/>
          <w:sz w:val="20"/>
          <w:szCs w:val="20"/>
        </w:rPr>
        <w:t xml:space="preserve">9:00 </w:t>
      </w:r>
      <w:r>
        <w:rPr>
          <w:rFonts w:ascii="FranklinGothic-Book" w:eastAsiaTheme="minorEastAsia" w:hAnsi="FranklinGothic-Book" w:cs="FranklinGothic-Book"/>
          <w:color w:val="000000"/>
          <w:sz w:val="20"/>
          <w:szCs w:val="20"/>
        </w:rPr>
        <w:t>AM</w:t>
      </w:r>
      <w:r w:rsidRPr="00DB180D">
        <w:rPr>
          <w:rFonts w:ascii="FranklinGothic-Book" w:eastAsiaTheme="minorEastAsia" w:hAnsi="FranklinGothic-Book" w:cs="FranklinGothic-Book"/>
          <w:color w:val="000000"/>
          <w:sz w:val="20"/>
          <w:szCs w:val="20"/>
        </w:rPr>
        <w:t xml:space="preserve"> - 10:00 </w:t>
      </w:r>
      <w:r>
        <w:rPr>
          <w:rFonts w:ascii="FranklinGothic-Book" w:eastAsiaTheme="minorEastAsia" w:hAnsi="FranklinGothic-Book" w:cs="FranklinGothic-Book"/>
          <w:color w:val="000000"/>
          <w:sz w:val="20"/>
          <w:szCs w:val="20"/>
        </w:rPr>
        <w:t>AM</w:t>
      </w:r>
    </w:p>
    <w:p w14:paraId="71438B37" w14:textId="77777777" w:rsidR="00BC095E"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285</w:t>
      </w:r>
    </w:p>
    <w:p w14:paraId="4740A0DC" w14:textId="77777777" w:rsidR="00BC095E" w:rsidRDefault="00BC095E" w:rsidP="00BC095E">
      <w:pPr>
        <w:rPr>
          <w:rFonts w:ascii="FranklinGothic-Book" w:eastAsiaTheme="minorEastAsia" w:hAnsi="FranklinGothic-Book" w:cs="FranklinGothic-Book"/>
          <w:color w:val="000000"/>
          <w:sz w:val="20"/>
          <w:szCs w:val="20"/>
        </w:rPr>
      </w:pPr>
      <w:r w:rsidRPr="00DB180D">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Pr="00DB180D">
        <w:rPr>
          <w:rFonts w:ascii="FranklinGothic-Book" w:eastAsiaTheme="minorEastAsia" w:hAnsi="FranklinGothic-Book" w:cs="FranklinGothic-Book"/>
          <w:color w:val="000000"/>
          <w:sz w:val="20"/>
          <w:szCs w:val="20"/>
        </w:rPr>
        <w:t>A panel of international speakers will discuss how libraries throughout the world, on their own or in collaboration with community organizations, are providing social services and support for refugees and immigrants. UNESCO emphasizes the importance of social inclusion for international migrants and encourages cities and local governments to "ensure social rights for migrants to adequate housing, education, health and social care, welfare and decent standard of living according to basic needs such as food, energy and water.” This program will examine ways that libraries are doing that.</w:t>
      </w:r>
    </w:p>
    <w:p w14:paraId="1567F6B6" w14:textId="77777777" w:rsidR="00BC095E" w:rsidRPr="00FE06FC" w:rsidRDefault="00BC095E" w:rsidP="00BC095E">
      <w:pPr>
        <w:rPr>
          <w:rFonts w:ascii="FranklinGothic-Book" w:eastAsiaTheme="minorEastAsia" w:hAnsi="FranklinGothic-Book" w:cs="FranklinGothic-Book"/>
          <w:color w:val="000000"/>
          <w:sz w:val="20"/>
          <w:szCs w:val="20"/>
        </w:rPr>
      </w:pPr>
      <w:r w:rsidRPr="006D47D0">
        <w:rPr>
          <w:rFonts w:ascii="FranklinGothic-Book" w:eastAsiaTheme="minorEastAsia" w:hAnsi="FranklinGothic-Book" w:cs="FranklinGothic-Book"/>
          <w:b/>
          <w:color w:val="000000"/>
          <w:sz w:val="20"/>
          <w:szCs w:val="20"/>
        </w:rPr>
        <w:t>Speakers:</w:t>
      </w:r>
      <w:r>
        <w:rPr>
          <w:rFonts w:ascii="FranklinGothic-Book" w:eastAsiaTheme="minorEastAsia" w:hAnsi="FranklinGothic-Book" w:cs="FranklinGothic-Book"/>
          <w:color w:val="000000"/>
          <w:sz w:val="20"/>
          <w:szCs w:val="20"/>
        </w:rPr>
        <w:t xml:space="preserve"> </w:t>
      </w:r>
      <w:r w:rsidRPr="006D47D0">
        <w:rPr>
          <w:rFonts w:ascii="FranklinGothic-Book" w:eastAsiaTheme="minorEastAsia" w:hAnsi="FranklinGothic-Book" w:cs="FranklinGothic-Book"/>
          <w:b/>
          <w:i/>
          <w:color w:val="000000"/>
          <w:sz w:val="20"/>
          <w:szCs w:val="20"/>
        </w:rPr>
        <w:t xml:space="preserve">Elena Clariza, </w:t>
      </w:r>
      <w:r w:rsidRPr="00FE06FC">
        <w:rPr>
          <w:rFonts w:ascii="FranklinGothic-Book" w:eastAsiaTheme="minorEastAsia" w:hAnsi="FranklinGothic-Book" w:cs="FranklinGothic-Book"/>
          <w:color w:val="000000"/>
          <w:sz w:val="20"/>
          <w:szCs w:val="20"/>
        </w:rPr>
        <w:t>University of Hawaii at Manoa;</w:t>
      </w:r>
      <w:r>
        <w:rPr>
          <w:rFonts w:ascii="FranklinGothic-Book" w:eastAsiaTheme="minorEastAsia" w:hAnsi="FranklinGothic-Book" w:cs="FranklinGothic-Book"/>
          <w:b/>
          <w:i/>
          <w:color w:val="000000"/>
          <w:sz w:val="20"/>
          <w:szCs w:val="20"/>
        </w:rPr>
        <w:t xml:space="preserve"> </w:t>
      </w:r>
      <w:r w:rsidRPr="006D47D0">
        <w:rPr>
          <w:rFonts w:ascii="FranklinGothic-Book" w:eastAsiaTheme="minorEastAsia" w:hAnsi="FranklinGothic-Book" w:cs="FranklinGothic-Book"/>
          <w:b/>
          <w:i/>
          <w:color w:val="000000"/>
          <w:sz w:val="20"/>
          <w:szCs w:val="20"/>
        </w:rPr>
        <w:t xml:space="preserve">Marit Vestlie, </w:t>
      </w:r>
      <w:r w:rsidRPr="00FE06FC">
        <w:rPr>
          <w:rFonts w:ascii="FranklinGothic-Book" w:eastAsiaTheme="minorEastAsia" w:hAnsi="FranklinGothic-Book" w:cs="FranklinGothic-Book"/>
          <w:color w:val="000000"/>
          <w:sz w:val="20"/>
          <w:szCs w:val="20"/>
        </w:rPr>
        <w:t>National Library of Norway;</w:t>
      </w:r>
      <w:r>
        <w:rPr>
          <w:rFonts w:ascii="FranklinGothic-Book" w:eastAsiaTheme="minorEastAsia" w:hAnsi="FranklinGothic-Book" w:cs="FranklinGothic-Book"/>
          <w:b/>
          <w:i/>
          <w:color w:val="000000"/>
          <w:sz w:val="20"/>
          <w:szCs w:val="20"/>
        </w:rPr>
        <w:t xml:space="preserve"> </w:t>
      </w:r>
      <w:r w:rsidRPr="006D47D0">
        <w:rPr>
          <w:rFonts w:ascii="FranklinGothic-Book" w:eastAsiaTheme="minorEastAsia" w:hAnsi="FranklinGothic-Book" w:cs="FranklinGothic-Book"/>
          <w:b/>
          <w:i/>
          <w:color w:val="000000"/>
          <w:sz w:val="20"/>
          <w:szCs w:val="20"/>
        </w:rPr>
        <w:t>Nicola Ravden,</w:t>
      </w:r>
      <w:r>
        <w:rPr>
          <w:rFonts w:ascii="FranklinGothic-Book" w:eastAsiaTheme="minorEastAsia" w:hAnsi="FranklinGothic-Book" w:cs="FranklinGothic-Book"/>
          <w:b/>
          <w:i/>
          <w:color w:val="000000"/>
          <w:sz w:val="20"/>
          <w:szCs w:val="20"/>
        </w:rPr>
        <w:t xml:space="preserve"> </w:t>
      </w:r>
      <w:r w:rsidRPr="00FE06FC">
        <w:rPr>
          <w:rFonts w:ascii="FranklinGothic-Book" w:eastAsiaTheme="minorEastAsia" w:hAnsi="FranklinGothic-Book" w:cs="FranklinGothic-Book"/>
          <w:color w:val="000000"/>
          <w:sz w:val="20"/>
          <w:szCs w:val="20"/>
        </w:rPr>
        <w:t>The Royal Danish Library;</w:t>
      </w:r>
      <w:r w:rsidRPr="006D47D0">
        <w:rPr>
          <w:rFonts w:ascii="FranklinGothic-Book" w:eastAsiaTheme="minorEastAsia" w:hAnsi="FranklinGothic-Book" w:cs="FranklinGothic-Book"/>
          <w:b/>
          <w:i/>
          <w:color w:val="000000"/>
          <w:sz w:val="20"/>
          <w:szCs w:val="20"/>
        </w:rPr>
        <w:t xml:space="preserve"> Anne K. Thuv, </w:t>
      </w:r>
      <w:r w:rsidRPr="00FE06FC">
        <w:rPr>
          <w:rFonts w:ascii="FranklinGothic-Book" w:eastAsiaTheme="minorEastAsia" w:hAnsi="FranklinGothic-Book" w:cs="FranklinGothic-Book"/>
          <w:color w:val="000000"/>
          <w:sz w:val="20"/>
          <w:szCs w:val="20"/>
        </w:rPr>
        <w:t>Finnmark County Library;</w:t>
      </w:r>
      <w:r>
        <w:rPr>
          <w:rFonts w:ascii="FranklinGothic-Book" w:eastAsiaTheme="minorEastAsia" w:hAnsi="FranklinGothic-Book" w:cs="FranklinGothic-Book"/>
          <w:b/>
          <w:i/>
          <w:color w:val="000000"/>
          <w:sz w:val="20"/>
          <w:szCs w:val="20"/>
        </w:rPr>
        <w:t xml:space="preserve"> </w:t>
      </w:r>
      <w:r w:rsidRPr="006D47D0">
        <w:rPr>
          <w:rFonts w:ascii="FranklinGothic-Book" w:eastAsiaTheme="minorEastAsia" w:hAnsi="FranklinGothic-Book" w:cs="FranklinGothic-Book"/>
          <w:b/>
          <w:i/>
          <w:color w:val="000000"/>
          <w:sz w:val="20"/>
          <w:szCs w:val="20"/>
        </w:rPr>
        <w:t xml:space="preserve">Veronicha Angell Bergli, </w:t>
      </w:r>
      <w:r w:rsidRPr="00FE06FC">
        <w:rPr>
          <w:rFonts w:ascii="FranklinGothic-Book" w:eastAsiaTheme="minorEastAsia" w:hAnsi="FranklinGothic-Book" w:cs="FranklinGothic-Book"/>
          <w:color w:val="000000"/>
          <w:sz w:val="20"/>
          <w:szCs w:val="20"/>
        </w:rPr>
        <w:t>Finnmark County Library</w:t>
      </w:r>
      <w:r>
        <w:rPr>
          <w:rFonts w:ascii="FranklinGothic-Book" w:eastAsiaTheme="minorEastAsia" w:hAnsi="FranklinGothic-Book" w:cs="FranklinGothic-Book"/>
          <w:b/>
          <w:i/>
          <w:color w:val="000000"/>
          <w:sz w:val="20"/>
          <w:szCs w:val="20"/>
        </w:rPr>
        <w:t xml:space="preserve">; </w:t>
      </w:r>
      <w:r w:rsidRPr="006D47D0">
        <w:rPr>
          <w:rFonts w:ascii="FranklinGothic-Book" w:eastAsiaTheme="minorEastAsia" w:hAnsi="FranklinGothic-Book" w:cs="FranklinGothic-Book"/>
          <w:b/>
          <w:i/>
          <w:color w:val="000000"/>
          <w:sz w:val="20"/>
          <w:szCs w:val="20"/>
        </w:rPr>
        <w:t>Sophie Essmat</w:t>
      </w:r>
      <w:r>
        <w:rPr>
          <w:rFonts w:ascii="FranklinGothic-Book" w:eastAsiaTheme="minorEastAsia" w:hAnsi="FranklinGothic-Book" w:cs="FranklinGothic-Book"/>
          <w:b/>
          <w:i/>
          <w:color w:val="000000"/>
          <w:sz w:val="20"/>
          <w:szCs w:val="20"/>
        </w:rPr>
        <w:t xml:space="preserve">, </w:t>
      </w:r>
      <w:r w:rsidRPr="00FE06FC">
        <w:rPr>
          <w:rFonts w:ascii="FranklinGothic-Book" w:eastAsiaTheme="minorEastAsia" w:hAnsi="FranklinGothic-Book" w:cs="FranklinGothic-Book"/>
          <w:color w:val="000000"/>
          <w:sz w:val="20"/>
          <w:szCs w:val="20"/>
        </w:rPr>
        <w:t>Oslo University College</w:t>
      </w:r>
    </w:p>
    <w:p w14:paraId="50704EFA" w14:textId="77777777" w:rsidR="00BC095E" w:rsidRDefault="00BC095E" w:rsidP="00BC095E">
      <w:pPr>
        <w:rPr>
          <w:rFonts w:ascii="FranklinGothic-DemiCond" w:eastAsiaTheme="minorEastAsia" w:hAnsi="FranklinGothic-DemiCond" w:cs="FranklinGothic-DemiCond"/>
          <w:b/>
          <w:color w:val="0070C0"/>
          <w:spacing w:val="3"/>
          <w:sz w:val="24"/>
          <w:szCs w:val="24"/>
        </w:rPr>
      </w:pPr>
    </w:p>
    <w:p w14:paraId="7F92A2C2" w14:textId="77777777" w:rsidR="00BC095E" w:rsidRPr="00FE06FC" w:rsidRDefault="00BC095E" w:rsidP="00BC095E">
      <w:pPr>
        <w:rPr>
          <w:rFonts w:ascii="FranklinGothic-DemiCond" w:eastAsiaTheme="minorEastAsia" w:hAnsi="FranklinGothic-DemiCond" w:cs="FranklinGothic-DemiCond"/>
          <w:b/>
          <w:spacing w:val="3"/>
          <w:sz w:val="24"/>
          <w:szCs w:val="24"/>
        </w:rPr>
      </w:pPr>
      <w:r w:rsidRPr="00FE06FC">
        <w:rPr>
          <w:rFonts w:ascii="FranklinGothic-DemiCond" w:eastAsiaTheme="minorEastAsia" w:hAnsi="FranklinGothic-DemiCond" w:cs="FranklinGothic-DemiCond"/>
          <w:b/>
          <w:spacing w:val="3"/>
          <w:sz w:val="24"/>
          <w:szCs w:val="24"/>
        </w:rPr>
        <w:t>International Poster Session</w:t>
      </w:r>
    </w:p>
    <w:p w14:paraId="377AF9CB" w14:textId="77777777" w:rsidR="00BC095E" w:rsidRPr="007576DA"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9:30 AM - 11:00 AM</w:t>
      </w:r>
    </w:p>
    <w:p w14:paraId="03CDAA68" w14:textId="77777777" w:rsidR="00BC095E" w:rsidRPr="007576DA" w:rsidRDefault="00BC095E" w:rsidP="00BC095E">
      <w:pPr>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 xml:space="preserve">Exhibit floor - </w:t>
      </w:r>
      <w:r>
        <w:rPr>
          <w:rFonts w:ascii="FranklinGothic-Book" w:eastAsiaTheme="minorEastAsia" w:hAnsi="FranklinGothic-Book" w:cs="FranklinGothic-Book"/>
          <w:color w:val="000000"/>
          <w:sz w:val="20"/>
          <w:szCs w:val="20"/>
        </w:rPr>
        <w:t>Next to booth 711</w:t>
      </w:r>
    </w:p>
    <w:p w14:paraId="040EFA1A" w14:textId="77777777" w:rsidR="00BC095E" w:rsidRPr="007576DA" w:rsidRDefault="00BC095E" w:rsidP="00BC095E">
      <w:pPr>
        <w:jc w:val="both"/>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Pr="007576DA">
        <w:rPr>
          <w:rFonts w:ascii="FranklinGothic-Book" w:eastAsiaTheme="minorEastAsia" w:hAnsi="FranklinGothic-Book" w:cs="FranklinGothic-Book"/>
          <w:color w:val="000000"/>
          <w:sz w:val="20"/>
          <w:szCs w:val="20"/>
        </w:rPr>
        <w:t>Come to the Exhibit floor and find out about innovative programs and transformative ideas that are shaping libraries all over the world.</w:t>
      </w:r>
    </w:p>
    <w:tbl>
      <w:tblPr>
        <w:tblStyle w:val="TableGrid"/>
        <w:tblpPr w:leftFromText="180" w:rightFromText="180" w:horzAnchor="page" w:tblpX="899" w:tblpY="270"/>
        <w:tblW w:w="1088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5670"/>
        <w:gridCol w:w="5215"/>
      </w:tblGrid>
      <w:tr w:rsidR="00BC095E" w14:paraId="49836615" w14:textId="77777777" w:rsidTr="00632AB1">
        <w:trPr>
          <w:trHeight w:val="3500"/>
        </w:trPr>
        <w:tc>
          <w:tcPr>
            <w:tcW w:w="5670" w:type="dxa"/>
          </w:tcPr>
          <w:p w14:paraId="4D9D7243" w14:textId="285E9CA9" w:rsidR="00BC095E" w:rsidRDefault="00BC095E" w:rsidP="00965AFE">
            <w:pPr>
              <w:rPr>
                <w:sz w:val="16"/>
                <w:szCs w:val="16"/>
              </w:rPr>
            </w:pPr>
            <w:r w:rsidRPr="00150BF9">
              <w:rPr>
                <w:sz w:val="16"/>
                <w:szCs w:val="16"/>
              </w:rPr>
              <w:t>1.</w:t>
            </w:r>
            <w:r w:rsidR="00155A51">
              <w:rPr>
                <w:sz w:val="16"/>
                <w:szCs w:val="16"/>
              </w:rPr>
              <w:t xml:space="preserve">  </w:t>
            </w:r>
            <w:r w:rsidRPr="00150BF9">
              <w:rPr>
                <w:sz w:val="16"/>
                <w:szCs w:val="16"/>
              </w:rPr>
              <w:t xml:space="preserve">A Survey of The Provision of Consumer Health Information on Public Libraries </w:t>
            </w:r>
            <w:r>
              <w:rPr>
                <w:sz w:val="16"/>
                <w:szCs w:val="16"/>
              </w:rPr>
              <w:t>W</w:t>
            </w:r>
            <w:r w:rsidRPr="00150BF9">
              <w:rPr>
                <w:sz w:val="16"/>
                <w:szCs w:val="16"/>
              </w:rPr>
              <w:t>ebsites in Taiwan</w:t>
            </w:r>
            <w:r>
              <w:rPr>
                <w:sz w:val="16"/>
                <w:szCs w:val="16"/>
              </w:rPr>
              <w:br/>
            </w:r>
            <w:r w:rsidRPr="00150BF9">
              <w:rPr>
                <w:sz w:val="16"/>
                <w:szCs w:val="16"/>
              </w:rPr>
              <w:t xml:space="preserve">2. </w:t>
            </w:r>
            <w:r>
              <w:rPr>
                <w:sz w:val="16"/>
                <w:szCs w:val="16"/>
              </w:rPr>
              <w:t xml:space="preserve"> </w:t>
            </w:r>
            <w:r w:rsidRPr="00150BF9">
              <w:rPr>
                <w:sz w:val="16"/>
                <w:szCs w:val="16"/>
              </w:rPr>
              <w:t>A Toolkit for Assessing and Reframing Services for International Students</w:t>
            </w:r>
            <w:r>
              <w:rPr>
                <w:sz w:val="16"/>
                <w:szCs w:val="16"/>
              </w:rPr>
              <w:br/>
            </w:r>
            <w:r w:rsidRPr="00150BF9">
              <w:rPr>
                <w:sz w:val="16"/>
                <w:szCs w:val="16"/>
              </w:rPr>
              <w:t xml:space="preserve">3. </w:t>
            </w:r>
            <w:r>
              <w:rPr>
                <w:sz w:val="16"/>
                <w:szCs w:val="16"/>
              </w:rPr>
              <w:t xml:space="preserve"> </w:t>
            </w:r>
            <w:r w:rsidRPr="00150BF9">
              <w:rPr>
                <w:sz w:val="16"/>
                <w:szCs w:val="16"/>
              </w:rPr>
              <w:t>Above and Beyond: Librarians Co-Leading Cross Cultural Short-Term Study Abroad Courses</w:t>
            </w:r>
            <w:r>
              <w:rPr>
                <w:sz w:val="16"/>
                <w:szCs w:val="16"/>
              </w:rPr>
              <w:br/>
            </w:r>
            <w:r w:rsidRPr="00150BF9">
              <w:rPr>
                <w:sz w:val="16"/>
                <w:szCs w:val="16"/>
              </w:rPr>
              <w:t xml:space="preserve">4. </w:t>
            </w:r>
            <w:r>
              <w:rPr>
                <w:sz w:val="16"/>
                <w:szCs w:val="16"/>
              </w:rPr>
              <w:t xml:space="preserve"> </w:t>
            </w:r>
            <w:r w:rsidRPr="00150BF9">
              <w:rPr>
                <w:sz w:val="16"/>
                <w:szCs w:val="16"/>
              </w:rPr>
              <w:t>Bringing Madagascar to Florida: A librarian's experiences with the 8th Continent</w:t>
            </w:r>
            <w:r>
              <w:rPr>
                <w:sz w:val="16"/>
                <w:szCs w:val="16"/>
              </w:rPr>
              <w:br/>
            </w:r>
            <w:r w:rsidRPr="00150BF9">
              <w:rPr>
                <w:sz w:val="16"/>
                <w:szCs w:val="16"/>
              </w:rPr>
              <w:t>5.</w:t>
            </w:r>
            <w:r>
              <w:rPr>
                <w:sz w:val="16"/>
                <w:szCs w:val="16"/>
              </w:rPr>
              <w:t xml:space="preserve"> </w:t>
            </w:r>
            <w:r w:rsidRPr="00150BF9">
              <w:rPr>
                <w:sz w:val="16"/>
                <w:szCs w:val="16"/>
              </w:rPr>
              <w:t xml:space="preserve"> CCS E-News Value-Added Service</w:t>
            </w:r>
            <w:r>
              <w:rPr>
                <w:sz w:val="16"/>
                <w:szCs w:val="16"/>
              </w:rPr>
              <w:br/>
            </w:r>
            <w:r w:rsidRPr="00150BF9">
              <w:rPr>
                <w:sz w:val="16"/>
                <w:szCs w:val="16"/>
              </w:rPr>
              <w:t>6.</w:t>
            </w:r>
            <w:r>
              <w:rPr>
                <w:sz w:val="16"/>
                <w:szCs w:val="16"/>
              </w:rPr>
              <w:t xml:space="preserve"> </w:t>
            </w:r>
            <w:r w:rsidRPr="00150BF9">
              <w:rPr>
                <w:sz w:val="16"/>
                <w:szCs w:val="16"/>
              </w:rPr>
              <w:t xml:space="preserve"> Data Democracy: Data Literacy in Public Libraries</w:t>
            </w:r>
            <w:r>
              <w:rPr>
                <w:sz w:val="16"/>
                <w:szCs w:val="16"/>
              </w:rPr>
              <w:br/>
            </w:r>
            <w:r w:rsidRPr="00150BF9">
              <w:rPr>
                <w:sz w:val="16"/>
                <w:szCs w:val="16"/>
              </w:rPr>
              <w:t xml:space="preserve">7. </w:t>
            </w:r>
            <w:r>
              <w:rPr>
                <w:sz w:val="16"/>
                <w:szCs w:val="16"/>
              </w:rPr>
              <w:t xml:space="preserve"> </w:t>
            </w:r>
            <w:r w:rsidRPr="00150BF9">
              <w:rPr>
                <w:sz w:val="16"/>
                <w:szCs w:val="16"/>
              </w:rPr>
              <w:t>Establishing Long-Lasting and Successful Partnerships with Academic Libraries around the World</w:t>
            </w:r>
            <w:r>
              <w:rPr>
                <w:sz w:val="16"/>
                <w:szCs w:val="16"/>
              </w:rPr>
              <w:br/>
            </w:r>
            <w:r w:rsidRPr="00150BF9">
              <w:rPr>
                <w:sz w:val="16"/>
                <w:szCs w:val="16"/>
              </w:rPr>
              <w:t xml:space="preserve">8. </w:t>
            </w:r>
            <w:r>
              <w:rPr>
                <w:sz w:val="16"/>
                <w:szCs w:val="16"/>
              </w:rPr>
              <w:t xml:space="preserve"> </w:t>
            </w:r>
            <w:r w:rsidRPr="00150BF9">
              <w:rPr>
                <w:sz w:val="16"/>
                <w:szCs w:val="16"/>
              </w:rPr>
              <w:t>Heuristic Evaluation of Online Reference Service System</w:t>
            </w:r>
            <w:r>
              <w:rPr>
                <w:sz w:val="16"/>
                <w:szCs w:val="16"/>
              </w:rPr>
              <w:br/>
            </w:r>
            <w:r w:rsidRPr="00150BF9">
              <w:rPr>
                <w:sz w:val="16"/>
                <w:szCs w:val="16"/>
              </w:rPr>
              <w:t xml:space="preserve">9. </w:t>
            </w:r>
            <w:r>
              <w:rPr>
                <w:sz w:val="16"/>
                <w:szCs w:val="16"/>
              </w:rPr>
              <w:t xml:space="preserve"> </w:t>
            </w:r>
            <w:r w:rsidRPr="00150BF9">
              <w:rPr>
                <w:sz w:val="16"/>
                <w:szCs w:val="16"/>
              </w:rPr>
              <w:t>Is a Fulbright in Your Future?</w:t>
            </w:r>
            <w:r>
              <w:rPr>
                <w:sz w:val="16"/>
                <w:szCs w:val="16"/>
              </w:rPr>
              <w:br/>
            </w:r>
            <w:r w:rsidRPr="00150BF9">
              <w:rPr>
                <w:sz w:val="16"/>
                <w:szCs w:val="16"/>
              </w:rPr>
              <w:t xml:space="preserve">10. </w:t>
            </w:r>
            <w:r>
              <w:rPr>
                <w:sz w:val="16"/>
                <w:szCs w:val="16"/>
              </w:rPr>
              <w:t xml:space="preserve"> </w:t>
            </w:r>
            <w:r w:rsidRPr="00150BF9">
              <w:rPr>
                <w:sz w:val="16"/>
                <w:szCs w:val="16"/>
              </w:rPr>
              <w:t>Kyrgyz immigrant community’s perceptions and expectations of the U.S. public libraries</w:t>
            </w:r>
            <w:r>
              <w:rPr>
                <w:sz w:val="16"/>
                <w:szCs w:val="16"/>
              </w:rPr>
              <w:br/>
            </w:r>
            <w:r w:rsidRPr="00150BF9">
              <w:rPr>
                <w:sz w:val="16"/>
                <w:szCs w:val="16"/>
              </w:rPr>
              <w:t xml:space="preserve">11. </w:t>
            </w:r>
            <w:r>
              <w:rPr>
                <w:sz w:val="16"/>
                <w:szCs w:val="16"/>
              </w:rPr>
              <w:t xml:space="preserve"> </w:t>
            </w:r>
            <w:r w:rsidRPr="00150BF9">
              <w:rPr>
                <w:sz w:val="16"/>
                <w:szCs w:val="16"/>
              </w:rPr>
              <w:t>Libraries at the Intersection: Mapping the Libraries’ role to Campus Internationalization Efforts at CU Boulder</w:t>
            </w:r>
            <w:r>
              <w:rPr>
                <w:sz w:val="16"/>
                <w:szCs w:val="16"/>
              </w:rPr>
              <w:br/>
            </w:r>
            <w:r w:rsidRPr="00150BF9">
              <w:rPr>
                <w:sz w:val="16"/>
                <w:szCs w:val="16"/>
              </w:rPr>
              <w:t xml:space="preserve">12. </w:t>
            </w:r>
            <w:r>
              <w:rPr>
                <w:sz w:val="16"/>
                <w:szCs w:val="16"/>
              </w:rPr>
              <w:t xml:space="preserve"> </w:t>
            </w:r>
            <w:r w:rsidRPr="00150BF9">
              <w:rPr>
                <w:sz w:val="16"/>
                <w:szCs w:val="16"/>
              </w:rPr>
              <w:t>Libraries for Peace: An International Initiative and Resource</w:t>
            </w:r>
          </w:p>
          <w:p w14:paraId="2C3564BC" w14:textId="77777777" w:rsidR="00BC095E" w:rsidRDefault="00BC095E" w:rsidP="00965AFE">
            <w:pPr>
              <w:rPr>
                <w:sz w:val="16"/>
                <w:szCs w:val="16"/>
              </w:rPr>
            </w:pPr>
            <w:r w:rsidRPr="00150BF9">
              <w:rPr>
                <w:sz w:val="16"/>
                <w:szCs w:val="16"/>
              </w:rPr>
              <w:t xml:space="preserve">13. </w:t>
            </w:r>
            <w:r>
              <w:rPr>
                <w:sz w:val="16"/>
                <w:szCs w:val="16"/>
              </w:rPr>
              <w:t xml:space="preserve"> </w:t>
            </w:r>
            <w:r w:rsidRPr="00150BF9">
              <w:rPr>
                <w:sz w:val="16"/>
                <w:szCs w:val="16"/>
              </w:rPr>
              <w:t>Providing Library Training in Rural Ethiopia</w:t>
            </w:r>
          </w:p>
        </w:tc>
        <w:tc>
          <w:tcPr>
            <w:tcW w:w="5215" w:type="dxa"/>
          </w:tcPr>
          <w:p w14:paraId="17664575" w14:textId="77777777" w:rsidR="00BC095E" w:rsidRDefault="00BC095E" w:rsidP="00965AFE">
            <w:pPr>
              <w:rPr>
                <w:sz w:val="16"/>
                <w:szCs w:val="16"/>
              </w:rPr>
            </w:pPr>
            <w:r w:rsidRPr="00150BF9">
              <w:rPr>
                <w:sz w:val="16"/>
                <w:szCs w:val="16"/>
              </w:rPr>
              <w:t xml:space="preserve">14. </w:t>
            </w:r>
            <w:r>
              <w:rPr>
                <w:sz w:val="16"/>
                <w:szCs w:val="16"/>
              </w:rPr>
              <w:t xml:space="preserve"> </w:t>
            </w:r>
            <w:r w:rsidRPr="00150BF9">
              <w:rPr>
                <w:sz w:val="16"/>
                <w:szCs w:val="16"/>
              </w:rPr>
              <w:t>Qatar National Library Heritage Collection Retrospective Cataloging Project: Issues and considerations</w:t>
            </w:r>
            <w:r>
              <w:rPr>
                <w:sz w:val="16"/>
                <w:szCs w:val="16"/>
              </w:rPr>
              <w:br/>
            </w:r>
            <w:r w:rsidRPr="00150BF9">
              <w:rPr>
                <w:sz w:val="16"/>
                <w:szCs w:val="16"/>
              </w:rPr>
              <w:t xml:space="preserve">15. </w:t>
            </w:r>
            <w:r>
              <w:rPr>
                <w:sz w:val="16"/>
                <w:szCs w:val="16"/>
              </w:rPr>
              <w:t xml:space="preserve"> </w:t>
            </w:r>
            <w:r w:rsidRPr="00150BF9">
              <w:rPr>
                <w:sz w:val="16"/>
                <w:szCs w:val="16"/>
              </w:rPr>
              <w:t>Reading for your Life: The Impact of Reading and Writing During the Siege of Sarajevo.</w:t>
            </w:r>
            <w:r>
              <w:rPr>
                <w:sz w:val="16"/>
                <w:szCs w:val="16"/>
              </w:rPr>
              <w:br/>
            </w:r>
            <w:r w:rsidRPr="00150BF9">
              <w:rPr>
                <w:sz w:val="16"/>
                <w:szCs w:val="16"/>
              </w:rPr>
              <w:t xml:space="preserve">16. </w:t>
            </w:r>
            <w:r>
              <w:rPr>
                <w:sz w:val="16"/>
                <w:szCs w:val="16"/>
              </w:rPr>
              <w:t xml:space="preserve"> </w:t>
            </w:r>
            <w:r w:rsidRPr="00150BF9">
              <w:rPr>
                <w:sz w:val="16"/>
                <w:szCs w:val="16"/>
              </w:rPr>
              <w:t>Sister Libraries: 9 years of successful partnership between the Libraries of Troy University, Dothan (AL) and Kropivnitsky State Pedagogical University (Ukraine)</w:t>
            </w:r>
            <w:r>
              <w:rPr>
                <w:sz w:val="16"/>
                <w:szCs w:val="16"/>
              </w:rPr>
              <w:br/>
            </w:r>
            <w:r w:rsidRPr="00150BF9">
              <w:rPr>
                <w:sz w:val="16"/>
                <w:szCs w:val="16"/>
              </w:rPr>
              <w:t xml:space="preserve">17. </w:t>
            </w:r>
            <w:r>
              <w:rPr>
                <w:sz w:val="16"/>
                <w:szCs w:val="16"/>
              </w:rPr>
              <w:t xml:space="preserve"> </w:t>
            </w:r>
            <w:r w:rsidRPr="00150BF9">
              <w:rPr>
                <w:sz w:val="16"/>
                <w:szCs w:val="16"/>
              </w:rPr>
              <w:t xml:space="preserve">Solving Training Troubles </w:t>
            </w:r>
            <w:r>
              <w:rPr>
                <w:sz w:val="16"/>
                <w:szCs w:val="16"/>
              </w:rPr>
              <w:br/>
            </w:r>
            <w:r w:rsidRPr="00150BF9">
              <w:rPr>
                <w:sz w:val="16"/>
                <w:szCs w:val="16"/>
              </w:rPr>
              <w:t xml:space="preserve">18. </w:t>
            </w:r>
            <w:r>
              <w:rPr>
                <w:sz w:val="16"/>
                <w:szCs w:val="16"/>
              </w:rPr>
              <w:t xml:space="preserve"> </w:t>
            </w:r>
            <w:r w:rsidRPr="00150BF9">
              <w:rPr>
                <w:sz w:val="16"/>
                <w:szCs w:val="16"/>
              </w:rPr>
              <w:t>Successful Characteristics of Rural Literacy Development Programs:  Vietnam</w:t>
            </w:r>
            <w:r>
              <w:rPr>
                <w:sz w:val="16"/>
                <w:szCs w:val="16"/>
              </w:rPr>
              <w:br/>
            </w:r>
            <w:r w:rsidRPr="00150BF9">
              <w:rPr>
                <w:sz w:val="16"/>
                <w:szCs w:val="16"/>
              </w:rPr>
              <w:t xml:space="preserve">19. </w:t>
            </w:r>
            <w:r>
              <w:rPr>
                <w:sz w:val="16"/>
                <w:szCs w:val="16"/>
              </w:rPr>
              <w:t xml:space="preserve"> </w:t>
            </w:r>
            <w:r w:rsidRPr="00150BF9">
              <w:rPr>
                <w:sz w:val="16"/>
                <w:szCs w:val="16"/>
              </w:rPr>
              <w:t>Supporting University Global Engagement through Library-Student Collaboration</w:t>
            </w:r>
            <w:r>
              <w:rPr>
                <w:sz w:val="16"/>
                <w:szCs w:val="16"/>
              </w:rPr>
              <w:br/>
            </w:r>
            <w:r w:rsidRPr="00150BF9">
              <w:rPr>
                <w:sz w:val="16"/>
                <w:szCs w:val="16"/>
              </w:rPr>
              <w:t xml:space="preserve">20. </w:t>
            </w:r>
            <w:r>
              <w:rPr>
                <w:sz w:val="16"/>
                <w:szCs w:val="16"/>
              </w:rPr>
              <w:t xml:space="preserve"> </w:t>
            </w:r>
            <w:r w:rsidRPr="00150BF9">
              <w:rPr>
                <w:sz w:val="16"/>
                <w:szCs w:val="16"/>
              </w:rPr>
              <w:t>The library association’s role in creating and promoting the international relations: a case study of the Chinese American Librarian Association (CALA)</w:t>
            </w:r>
            <w:r>
              <w:rPr>
                <w:sz w:val="16"/>
                <w:szCs w:val="16"/>
              </w:rPr>
              <w:br/>
            </w:r>
            <w:r w:rsidRPr="00150BF9">
              <w:rPr>
                <w:sz w:val="16"/>
                <w:szCs w:val="16"/>
              </w:rPr>
              <w:t xml:space="preserve">21. </w:t>
            </w:r>
            <w:r>
              <w:rPr>
                <w:sz w:val="16"/>
                <w:szCs w:val="16"/>
              </w:rPr>
              <w:t xml:space="preserve"> </w:t>
            </w:r>
            <w:r w:rsidRPr="00150BF9">
              <w:rPr>
                <w:sz w:val="16"/>
                <w:szCs w:val="16"/>
              </w:rPr>
              <w:t>The True E-Textbook Availability</w:t>
            </w:r>
            <w:r>
              <w:rPr>
                <w:sz w:val="16"/>
                <w:szCs w:val="16"/>
              </w:rPr>
              <w:br/>
            </w:r>
            <w:r w:rsidRPr="00150BF9">
              <w:rPr>
                <w:sz w:val="16"/>
                <w:szCs w:val="16"/>
              </w:rPr>
              <w:t xml:space="preserve">22. </w:t>
            </w:r>
            <w:r>
              <w:rPr>
                <w:sz w:val="16"/>
                <w:szCs w:val="16"/>
              </w:rPr>
              <w:t xml:space="preserve"> </w:t>
            </w:r>
            <w:r w:rsidRPr="00150BF9">
              <w:rPr>
                <w:sz w:val="16"/>
                <w:szCs w:val="16"/>
              </w:rPr>
              <w:t>Turning a shopping street into learning space: public libraries’ engagement in community learning in Japan</w:t>
            </w:r>
            <w:r>
              <w:rPr>
                <w:sz w:val="16"/>
                <w:szCs w:val="16"/>
              </w:rPr>
              <w:br/>
            </w:r>
            <w:r w:rsidRPr="00150BF9">
              <w:rPr>
                <w:sz w:val="16"/>
                <w:szCs w:val="16"/>
              </w:rPr>
              <w:t xml:space="preserve">23. </w:t>
            </w:r>
            <w:r>
              <w:rPr>
                <w:sz w:val="16"/>
                <w:szCs w:val="16"/>
              </w:rPr>
              <w:t xml:space="preserve"> </w:t>
            </w:r>
            <w:r w:rsidRPr="00150BF9">
              <w:rPr>
                <w:sz w:val="16"/>
                <w:szCs w:val="16"/>
              </w:rPr>
              <w:t>US-Russia Dialogue on the Civic Role of Libraries in the 21st Century</w:t>
            </w:r>
            <w:r>
              <w:rPr>
                <w:sz w:val="16"/>
                <w:szCs w:val="16"/>
              </w:rPr>
              <w:br/>
            </w:r>
            <w:r w:rsidRPr="00150BF9">
              <w:rPr>
                <w:sz w:val="16"/>
                <w:szCs w:val="16"/>
              </w:rPr>
              <w:t xml:space="preserve">24. </w:t>
            </w:r>
            <w:r>
              <w:rPr>
                <w:sz w:val="16"/>
                <w:szCs w:val="16"/>
              </w:rPr>
              <w:t xml:space="preserve"> </w:t>
            </w:r>
            <w:r w:rsidRPr="00150BF9">
              <w:rPr>
                <w:sz w:val="16"/>
                <w:szCs w:val="16"/>
              </w:rPr>
              <w:t>You’ve Got Real Mail! A Creative Global Experiment to Raise Public Awareness of the Value of Libraries</w:t>
            </w:r>
          </w:p>
        </w:tc>
      </w:tr>
    </w:tbl>
    <w:p w14:paraId="50EFFF88" w14:textId="77777777" w:rsidR="00BC095E" w:rsidRPr="002C727E" w:rsidRDefault="00BC095E" w:rsidP="00BC095E">
      <w:pPr>
        <w:rPr>
          <w:rFonts w:ascii="FranklinGothic-DemiCond" w:eastAsiaTheme="minorEastAsia" w:hAnsi="FranklinGothic-DemiCond" w:cs="FranklinGothic-DemiCond"/>
          <w:b/>
          <w:spacing w:val="3"/>
          <w:sz w:val="14"/>
          <w:szCs w:val="14"/>
        </w:rPr>
      </w:pPr>
    </w:p>
    <w:p w14:paraId="222ADE53" w14:textId="77777777" w:rsidR="00BC095E" w:rsidRPr="00FE06FC" w:rsidRDefault="00BC095E" w:rsidP="00BC095E">
      <w:pPr>
        <w:rPr>
          <w:rFonts w:ascii="FranklinGothic-Book" w:eastAsiaTheme="minorEastAsia" w:hAnsi="FranklinGothic-Book" w:cs="FranklinGothic-Book"/>
          <w:b/>
          <w:sz w:val="16"/>
          <w:szCs w:val="16"/>
        </w:rPr>
      </w:pPr>
      <w:r w:rsidRPr="00FE06FC">
        <w:rPr>
          <w:rFonts w:ascii="FranklinGothic-DemiCond" w:eastAsiaTheme="minorEastAsia" w:hAnsi="FranklinGothic-DemiCond" w:cs="FranklinGothic-DemiCond"/>
          <w:b/>
          <w:spacing w:val="3"/>
          <w:sz w:val="24"/>
          <w:szCs w:val="24"/>
        </w:rPr>
        <w:t>Project Welcome Recommendations and Action Plan: Implications for Libraries Serving Refugees</w:t>
      </w:r>
    </w:p>
    <w:p w14:paraId="619FC86D"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2:30 PM - 3:30 PM</w:t>
      </w:r>
    </w:p>
    <w:p w14:paraId="49D8F93B"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Convention Center (MCC) - Room 343</w:t>
      </w:r>
    </w:p>
    <w:p w14:paraId="23DE1B09" w14:textId="77777777" w:rsidR="00BC095E" w:rsidRPr="00781A0C" w:rsidRDefault="00BC095E" w:rsidP="00BC095E">
      <w:pPr>
        <w:jc w:val="both"/>
        <w:rPr>
          <w:rFonts w:ascii="FranklinGothic-Book" w:eastAsiaTheme="minorEastAsia" w:hAnsi="FranklinGothic-Book" w:cs="FranklinGothic-Book"/>
          <w:color w:val="000000"/>
          <w:sz w:val="20"/>
          <w:szCs w:val="20"/>
        </w:rPr>
      </w:pPr>
      <w:r w:rsidRPr="009440C0">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Pr="00565BB8">
        <w:rPr>
          <w:rFonts w:ascii="FranklinGothic-Book" w:eastAsiaTheme="minorEastAsia" w:hAnsi="FranklinGothic-Book" w:cs="FranklinGothic-Book"/>
          <w:color w:val="000000"/>
          <w:sz w:val="20"/>
          <w:szCs w:val="20"/>
        </w:rPr>
        <w:t>Project Welcome, an IMLS-funded planning grant, has completed its work to learn and articulate ways libraries can address the information needs of refugees and asylum seekers in their resettlement and integration process. The session will present the recommendations, action plan and guide, developed by the Mortenson Center for International Library Programs in partnership with ALA’s Office for Diversity, Literacy and Outreach Services, and the International Relations Office, followed by a discussion on how libraries can adopt ways to support the successful resettlement and integration of refugees into their communities, and partner with refugee resettlement agencies and others in this endeavor.</w:t>
      </w:r>
    </w:p>
    <w:p w14:paraId="1ABFF081" w14:textId="77777777" w:rsidR="00BC095E" w:rsidRDefault="00BC095E" w:rsidP="00BC095E">
      <w:pPr>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i/>
          <w:color w:val="000000"/>
          <w:sz w:val="20"/>
          <w:szCs w:val="20"/>
        </w:rPr>
        <w:t xml:space="preserve">Speakers: </w:t>
      </w:r>
      <w:r>
        <w:rPr>
          <w:rFonts w:ascii="FranklinGothic-Book" w:eastAsiaTheme="minorEastAsia" w:hAnsi="FranklinGothic-Book" w:cs="FranklinGothic-Book"/>
          <w:b/>
          <w:i/>
          <w:color w:val="000000"/>
          <w:sz w:val="20"/>
          <w:szCs w:val="20"/>
        </w:rPr>
        <w:t>Clara Chu</w:t>
      </w:r>
      <w:r w:rsidRPr="00781A0C">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Pr="00565BB8">
        <w:rPr>
          <w:rFonts w:ascii="FranklinGothic-Book" w:eastAsiaTheme="minorEastAsia" w:hAnsi="FranklinGothic-Book" w:cs="FranklinGothic-Book"/>
          <w:color w:val="000000"/>
          <w:sz w:val="20"/>
          <w:szCs w:val="20"/>
        </w:rPr>
        <w:t>Mortenson Center for International Library Programs, U</w:t>
      </w:r>
      <w:r>
        <w:rPr>
          <w:rFonts w:ascii="FranklinGothic-Book" w:eastAsiaTheme="minorEastAsia" w:hAnsi="FranklinGothic-Book" w:cs="FranklinGothic-Book"/>
          <w:color w:val="000000"/>
          <w:sz w:val="20"/>
          <w:szCs w:val="20"/>
        </w:rPr>
        <w:t xml:space="preserve">niversity </w:t>
      </w:r>
      <w:r w:rsidRPr="00565BB8">
        <w:rPr>
          <w:rFonts w:ascii="FranklinGothic-Book" w:eastAsiaTheme="minorEastAsia" w:hAnsi="FranklinGothic-Book" w:cs="FranklinGothic-Book"/>
          <w:color w:val="000000"/>
          <w:sz w:val="20"/>
          <w:szCs w:val="20"/>
        </w:rPr>
        <w:t>of</w:t>
      </w:r>
      <w:r>
        <w:rPr>
          <w:rFonts w:ascii="FranklinGothic-Book" w:eastAsiaTheme="minorEastAsia" w:hAnsi="FranklinGothic-Book" w:cs="FranklinGothic-Book"/>
          <w:color w:val="000000"/>
          <w:sz w:val="20"/>
          <w:szCs w:val="20"/>
        </w:rPr>
        <w:t xml:space="preserve"> </w:t>
      </w:r>
      <w:r w:rsidRPr="00565BB8">
        <w:rPr>
          <w:rFonts w:ascii="FranklinGothic-Book" w:eastAsiaTheme="minorEastAsia" w:hAnsi="FranklinGothic-Book" w:cs="FranklinGothic-Book"/>
          <w:color w:val="000000"/>
          <w:sz w:val="20"/>
          <w:szCs w:val="20"/>
        </w:rPr>
        <w:t>I</w:t>
      </w:r>
      <w:r>
        <w:rPr>
          <w:rFonts w:ascii="FranklinGothic-Book" w:eastAsiaTheme="minorEastAsia" w:hAnsi="FranklinGothic-Book" w:cs="FranklinGothic-Book"/>
          <w:color w:val="000000"/>
          <w:sz w:val="20"/>
          <w:szCs w:val="20"/>
        </w:rPr>
        <w:t>llinois,</w:t>
      </w:r>
      <w:r w:rsidRPr="00565BB8">
        <w:rPr>
          <w:rFonts w:ascii="FranklinGothic-Book" w:eastAsiaTheme="minorEastAsia" w:hAnsi="FranklinGothic-Book" w:cs="FranklinGothic-Book"/>
          <w:color w:val="000000"/>
          <w:sz w:val="20"/>
          <w:szCs w:val="20"/>
        </w:rPr>
        <w:t xml:space="preserve"> Library at Urbana-Champaign</w:t>
      </w:r>
    </w:p>
    <w:p w14:paraId="507A3C3C" w14:textId="77777777" w:rsidR="00BC095E" w:rsidRDefault="00BC095E" w:rsidP="00BC095E">
      <w:r>
        <w:rPr>
          <w:noProof/>
        </w:rPr>
        <w:drawing>
          <wp:inline distT="0" distB="0" distL="0" distR="0" wp14:anchorId="0674E24D" wp14:editId="4D1A488A">
            <wp:extent cx="6858000" cy="401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onday,June25.jpg"/>
                    <pic:cNvPicPr/>
                  </pic:nvPicPr>
                  <pic:blipFill>
                    <a:blip r:embed="rId15">
                      <a:extLst>
                        <a:ext uri="{28A0092B-C50C-407E-A947-70E740481C1C}">
                          <a14:useLocalDpi xmlns:a14="http://schemas.microsoft.com/office/drawing/2010/main" val="0"/>
                        </a:ext>
                      </a:extLst>
                    </a:blip>
                    <a:stretch>
                      <a:fillRect/>
                    </a:stretch>
                  </pic:blipFill>
                  <pic:spPr>
                    <a:xfrm>
                      <a:off x="0" y="0"/>
                      <a:ext cx="6858000" cy="401320"/>
                    </a:xfrm>
                    <a:prstGeom prst="rect">
                      <a:avLst/>
                    </a:prstGeom>
                  </pic:spPr>
                </pic:pic>
              </a:graphicData>
            </a:graphic>
          </wp:inline>
        </w:drawing>
      </w:r>
    </w:p>
    <w:p w14:paraId="7C65AC8D" w14:textId="77777777" w:rsidR="00BC095E" w:rsidRDefault="00BC095E" w:rsidP="00BC095E"/>
    <w:p w14:paraId="6399867F" w14:textId="77777777" w:rsidR="00BC095E" w:rsidRPr="00436E19" w:rsidRDefault="00BC095E" w:rsidP="00BC095E">
      <w:pPr>
        <w:rPr>
          <w:rFonts w:ascii="FranklinGothic-DemiCond" w:eastAsiaTheme="minorEastAsia" w:hAnsi="FranklinGothic-DemiCond" w:cs="FranklinGothic-DemiCond"/>
          <w:b/>
          <w:spacing w:val="3"/>
          <w:sz w:val="24"/>
          <w:szCs w:val="24"/>
        </w:rPr>
      </w:pPr>
      <w:r w:rsidRPr="00436E19">
        <w:rPr>
          <w:rFonts w:ascii="FranklinGothic-DemiCond" w:eastAsiaTheme="minorEastAsia" w:hAnsi="FranklinGothic-DemiCond" w:cs="FranklinGothic-DemiCond"/>
          <w:b/>
          <w:spacing w:val="3"/>
          <w:sz w:val="24"/>
          <w:szCs w:val="24"/>
        </w:rPr>
        <w:t>Library Building Design in Germany: An Overview</w:t>
      </w:r>
    </w:p>
    <w:p w14:paraId="13C997EC"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9:00 AM - 10:00 AM</w:t>
      </w:r>
    </w:p>
    <w:p w14:paraId="37D5EDC9"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290</w:t>
      </w:r>
    </w:p>
    <w:p w14:paraId="25100293" w14:textId="77777777" w:rsidR="00BC095E" w:rsidRPr="00781A0C" w:rsidRDefault="00BC095E" w:rsidP="00BC095E">
      <w:pPr>
        <w:rPr>
          <w:rFonts w:ascii="FranklinGothic-Book" w:eastAsiaTheme="minorEastAsia" w:hAnsi="FranklinGothic-Book" w:cs="FranklinGothic-Book"/>
          <w:color w:val="000000"/>
          <w:sz w:val="20"/>
          <w:szCs w:val="20"/>
        </w:rPr>
      </w:pPr>
      <w:r w:rsidRPr="00DD1730">
        <w:rPr>
          <w:rFonts w:ascii="FranklinGothic-Book" w:eastAsiaTheme="minorEastAsia" w:hAnsi="FranklinGothic-Book" w:cs="FranklinGothic-Book"/>
          <w:b/>
          <w:color w:val="000000"/>
          <w:sz w:val="20"/>
          <w:szCs w:val="20"/>
        </w:rPr>
        <w:t>Descriptions:</w:t>
      </w:r>
      <w:r>
        <w:rPr>
          <w:rFonts w:ascii="FranklinGothic-Book" w:eastAsiaTheme="minorEastAsia" w:hAnsi="FranklinGothic-Book" w:cs="FranklinGothic-Book"/>
          <w:color w:val="000000"/>
          <w:sz w:val="20"/>
          <w:szCs w:val="20"/>
        </w:rPr>
        <w:t xml:space="preserve"> </w:t>
      </w:r>
      <w:r w:rsidRPr="0077681F">
        <w:rPr>
          <w:rFonts w:ascii="FranklinGothic-Book" w:eastAsiaTheme="minorEastAsia" w:hAnsi="FranklinGothic-Book" w:cs="FranklinGothic-Book"/>
          <w:color w:val="000000"/>
          <w:sz w:val="20"/>
          <w:szCs w:val="20"/>
        </w:rPr>
        <w:t>In 2014, ALA signed an MOU establishing collaboration and partnership with BID (Bibliothek &amp; Information Deutschland), the umbrella organization of German library associations, from 2016 through 2019. In 2016, American librarians traveled to Leipzig for the German Library Congress to present talks and papers, and to build personal and professional relationships with our German colleagues. This session will highlight the state of library building and design throughout Germany. Two German library design experts, will focus on trends, issues, and interesting designs and how these all relate to library design in the United States. The speakers will discuss public libraries and university libraries as well as state and national and some specialized. Previous collaborative programs during this partnership included an overview of libraries in Germany, services to refugees, management trends in academic libraries and research support.</w:t>
      </w:r>
    </w:p>
    <w:p w14:paraId="723F90F9" w14:textId="77777777" w:rsidR="00BC095E" w:rsidRDefault="00BC095E" w:rsidP="00BC095E">
      <w:pP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color w:val="000000"/>
          <w:sz w:val="20"/>
          <w:szCs w:val="20"/>
        </w:rPr>
        <w:t xml:space="preserve">Moderator: </w:t>
      </w:r>
      <w:r w:rsidRPr="0077681F">
        <w:rPr>
          <w:rFonts w:ascii="FranklinGothic-Book" w:eastAsiaTheme="minorEastAsia" w:hAnsi="FranklinGothic-Book" w:cs="FranklinGothic-Book"/>
          <w:b/>
          <w:i/>
          <w:color w:val="000000"/>
          <w:sz w:val="20"/>
          <w:szCs w:val="20"/>
        </w:rPr>
        <w:t>Sharon Bostick</w:t>
      </w:r>
      <w:r>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b/>
          <w:color w:val="000000"/>
          <w:sz w:val="20"/>
          <w:szCs w:val="20"/>
        </w:rPr>
        <w:t xml:space="preserve"> </w:t>
      </w:r>
      <w:r w:rsidRPr="0077681F">
        <w:rPr>
          <w:rFonts w:ascii="FranklinGothic-Book" w:eastAsiaTheme="minorEastAsia" w:hAnsi="FranklinGothic-Book" w:cs="FranklinGothic-Book"/>
          <w:color w:val="000000"/>
          <w:sz w:val="20"/>
          <w:szCs w:val="20"/>
        </w:rPr>
        <w:t>Illinois Institute of Technology</w:t>
      </w:r>
    </w:p>
    <w:p w14:paraId="0BA99CEB" w14:textId="77777777" w:rsidR="00BC095E" w:rsidRPr="00781A0C" w:rsidRDefault="00BC095E" w:rsidP="00BC095E">
      <w:pPr>
        <w:rPr>
          <w:rFonts w:ascii="FranklinGothic-Book" w:eastAsiaTheme="minorEastAsia" w:hAnsi="FranklinGothic-Book" w:cs="FranklinGothic-Book"/>
          <w:color w:val="000000"/>
          <w:sz w:val="20"/>
          <w:szCs w:val="20"/>
        </w:rPr>
      </w:pPr>
      <w:r w:rsidRPr="00DD1730">
        <w:rPr>
          <w:rFonts w:ascii="FranklinGothic-Book" w:eastAsiaTheme="minorEastAsia" w:hAnsi="FranklinGothic-Book" w:cs="FranklinGothic-Book"/>
          <w:b/>
          <w:color w:val="000000"/>
          <w:sz w:val="20"/>
          <w:szCs w:val="20"/>
        </w:rPr>
        <w:t>Speakers:</w:t>
      </w:r>
      <w:r>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b/>
          <w:i/>
          <w:color w:val="000000"/>
          <w:sz w:val="20"/>
          <w:szCs w:val="20"/>
        </w:rPr>
        <w:t>Olaf Eigenbrodt</w:t>
      </w:r>
      <w:r w:rsidRPr="00781A0C">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University of Hamburg, Germany; </w:t>
      </w:r>
      <w:r w:rsidRPr="0077681F">
        <w:rPr>
          <w:rFonts w:ascii="FranklinGothic-Book" w:eastAsiaTheme="minorEastAsia" w:hAnsi="FranklinGothic-Book" w:cs="FranklinGothic-Book"/>
          <w:b/>
          <w:i/>
          <w:color w:val="000000"/>
          <w:sz w:val="20"/>
          <w:szCs w:val="20"/>
        </w:rPr>
        <w:t>Dorothea Sommer</w:t>
      </w:r>
      <w:r w:rsidRPr="00FE06FC">
        <w:rPr>
          <w:rFonts w:ascii="FranklinGothic-Book" w:eastAsiaTheme="minorEastAsia" w:hAnsi="FranklinGothic-Book" w:cs="FranklinGothic-Book"/>
          <w:color w:val="000000"/>
          <w:sz w:val="20"/>
          <w:szCs w:val="20"/>
        </w:rPr>
        <w:t>; University and State Library Sachsen-Anhalt in Halle</w:t>
      </w:r>
      <w:r>
        <w:rPr>
          <w:rFonts w:ascii="FranklinGothic-Book" w:eastAsiaTheme="minorEastAsia" w:hAnsi="FranklinGothic-Book" w:cs="FranklinGothic-Book"/>
          <w:color w:val="000000"/>
          <w:sz w:val="20"/>
          <w:szCs w:val="20"/>
        </w:rPr>
        <w:t>, Germany</w:t>
      </w:r>
    </w:p>
    <w:p w14:paraId="04F58B9D" w14:textId="77777777" w:rsidR="00BC095E" w:rsidRPr="00436E19" w:rsidRDefault="00BC095E" w:rsidP="00BC095E">
      <w:pPr>
        <w:rPr>
          <w:rFonts w:ascii="FranklinGothic-Book" w:eastAsiaTheme="minorEastAsia" w:hAnsi="FranklinGothic-Book" w:cs="FranklinGothic-Book"/>
          <w:b/>
          <w:sz w:val="28"/>
          <w:szCs w:val="28"/>
        </w:rPr>
      </w:pPr>
    </w:p>
    <w:p w14:paraId="5AF9A7E7" w14:textId="77777777" w:rsidR="00BC095E" w:rsidRPr="00436E19" w:rsidRDefault="00BC095E" w:rsidP="00BC095E">
      <w:pPr>
        <w:rPr>
          <w:rFonts w:ascii="FranklinGothic-DemiCond" w:eastAsiaTheme="minorEastAsia" w:hAnsi="FranklinGothic-DemiCond" w:cs="FranklinGothic-DemiCond"/>
          <w:b/>
          <w:spacing w:val="3"/>
          <w:sz w:val="24"/>
          <w:szCs w:val="24"/>
        </w:rPr>
      </w:pPr>
      <w:r w:rsidRPr="00436E19">
        <w:rPr>
          <w:rFonts w:ascii="FranklinGothic-DemiCond" w:eastAsiaTheme="minorEastAsia" w:hAnsi="FranklinGothic-DemiCond" w:cs="FranklinGothic-DemiCond"/>
          <w:b/>
          <w:spacing w:val="3"/>
          <w:sz w:val="24"/>
          <w:szCs w:val="24"/>
        </w:rPr>
        <w:t>How Libraries Abroad Address the Worldwide Refugee Crisis - (ISLD program)</w:t>
      </w:r>
    </w:p>
    <w:p w14:paraId="36AB26A7"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9:00 AM - 10:00 AM</w:t>
      </w:r>
    </w:p>
    <w:p w14:paraId="5EF6B76C"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Ernest N. Morial Convention Center (MCC) - Room 288</w:t>
      </w:r>
    </w:p>
    <w:p w14:paraId="39E79382" w14:textId="77777777" w:rsidR="00BC095E" w:rsidRPr="00781A0C" w:rsidRDefault="00BC095E" w:rsidP="00BC095E">
      <w:pPr>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Pr="00A06BE2">
        <w:rPr>
          <w:rFonts w:ascii="FranklinGothic-Book" w:eastAsiaTheme="minorEastAsia" w:hAnsi="FranklinGothic-Book" w:cs="FranklinGothic-Book"/>
          <w:color w:val="000000"/>
          <w:sz w:val="20"/>
          <w:szCs w:val="20"/>
        </w:rPr>
        <w:t>In 2018 the world continues to contend with the worse humanitarian crisis since WWII, with over 68 million displaced by conflict, the majority of whom are minors. Recognizing the profound crises of forced migration, the International Sustainable Library Development (ISLD) interest group has organized a panel on "How are libraries and information centers helping build capacity for refugees?" This is especially acute because refugees often do not have experience with libraries and would not consider them as a key resource in their resettlement and integration. Panelists share approaches for working with displaced people, and resources to support capacity building.</w:t>
      </w:r>
    </w:p>
    <w:p w14:paraId="0412C3F0" w14:textId="77777777" w:rsidR="00BC095E" w:rsidRDefault="00BC095E" w:rsidP="00BC095E">
      <w:pP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color w:val="000000"/>
          <w:sz w:val="20"/>
          <w:szCs w:val="20"/>
        </w:rPr>
        <w:t xml:space="preserve">Moderator: </w:t>
      </w:r>
      <w:r w:rsidRPr="00A06BE2">
        <w:rPr>
          <w:rFonts w:ascii="FranklinGothic-Book" w:eastAsiaTheme="minorEastAsia" w:hAnsi="FranklinGothic-Book" w:cs="FranklinGothic-Book"/>
          <w:b/>
          <w:i/>
          <w:color w:val="000000"/>
          <w:sz w:val="20"/>
          <w:szCs w:val="20"/>
        </w:rPr>
        <w:t xml:space="preserve">Peter </w:t>
      </w:r>
      <w:r>
        <w:rPr>
          <w:rFonts w:ascii="FranklinGothic-Book" w:eastAsiaTheme="minorEastAsia" w:hAnsi="FranklinGothic-Book" w:cs="FranklinGothic-Book"/>
          <w:b/>
          <w:i/>
          <w:color w:val="000000"/>
          <w:sz w:val="20"/>
          <w:szCs w:val="20"/>
        </w:rPr>
        <w:t xml:space="preserve">V. </w:t>
      </w:r>
      <w:r w:rsidRPr="00A06BE2">
        <w:rPr>
          <w:rFonts w:ascii="FranklinGothic-Book" w:eastAsiaTheme="minorEastAsia" w:hAnsi="FranklinGothic-Book" w:cs="FranklinGothic-Book"/>
          <w:b/>
          <w:i/>
          <w:color w:val="000000"/>
          <w:sz w:val="20"/>
          <w:szCs w:val="20"/>
        </w:rPr>
        <w:t>Deekle</w:t>
      </w:r>
      <w:r w:rsidRPr="00A06BE2">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b/>
          <w:color w:val="000000"/>
          <w:sz w:val="20"/>
          <w:szCs w:val="20"/>
        </w:rPr>
        <w:t xml:space="preserve"> </w:t>
      </w:r>
      <w:r w:rsidRPr="00A06BE2">
        <w:rPr>
          <w:rFonts w:ascii="FranklinGothic-Book" w:eastAsiaTheme="minorEastAsia" w:hAnsi="FranklinGothic-Book" w:cs="FranklinGothic-Book"/>
          <w:color w:val="000000"/>
          <w:sz w:val="20"/>
          <w:szCs w:val="20"/>
        </w:rPr>
        <w:t>National Peace Corps Association</w:t>
      </w:r>
    </w:p>
    <w:p w14:paraId="5EF37C44" w14:textId="77777777" w:rsidR="00BC095E" w:rsidRPr="00781A0C" w:rsidRDefault="00BC095E" w:rsidP="00BC095E">
      <w:pPr>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 xml:space="preserve">Speakers: </w:t>
      </w:r>
      <w:r>
        <w:rPr>
          <w:rFonts w:ascii="FranklinGothic-Book" w:eastAsiaTheme="minorEastAsia" w:hAnsi="FranklinGothic-Book" w:cs="FranklinGothic-Book"/>
          <w:b/>
          <w:i/>
          <w:color w:val="000000"/>
          <w:sz w:val="20"/>
          <w:szCs w:val="20"/>
        </w:rPr>
        <w:t>Clara M. Chu</w:t>
      </w:r>
      <w:r>
        <w:rPr>
          <w:rFonts w:ascii="FranklinGothic-Book" w:eastAsiaTheme="minorEastAsia" w:hAnsi="FranklinGothic-Book" w:cs="FranklinGothic-Book"/>
          <w:color w:val="000000"/>
          <w:sz w:val="20"/>
          <w:szCs w:val="20"/>
        </w:rPr>
        <w:t>,</w:t>
      </w:r>
      <w:r w:rsidRPr="00945698">
        <w:t xml:space="preserve"> </w:t>
      </w:r>
      <w:r w:rsidRPr="00A06BE2">
        <w:rPr>
          <w:rFonts w:ascii="FranklinGothic-Book" w:eastAsiaTheme="minorEastAsia" w:hAnsi="FranklinGothic-Book" w:cs="FranklinGothic-Book"/>
          <w:color w:val="000000"/>
          <w:sz w:val="20"/>
          <w:szCs w:val="20"/>
        </w:rPr>
        <w:t>Mortenson Center for International Library Programs, U</w:t>
      </w:r>
      <w:r>
        <w:rPr>
          <w:rFonts w:ascii="FranklinGothic-Book" w:eastAsiaTheme="minorEastAsia" w:hAnsi="FranklinGothic-Book" w:cs="FranklinGothic-Book"/>
          <w:color w:val="000000"/>
          <w:sz w:val="20"/>
          <w:szCs w:val="20"/>
        </w:rPr>
        <w:t xml:space="preserve">niversity </w:t>
      </w:r>
      <w:r w:rsidRPr="00A06BE2">
        <w:rPr>
          <w:rFonts w:ascii="FranklinGothic-Book" w:eastAsiaTheme="minorEastAsia" w:hAnsi="FranklinGothic-Book" w:cs="FranklinGothic-Book"/>
          <w:color w:val="000000"/>
          <w:sz w:val="20"/>
          <w:szCs w:val="20"/>
        </w:rPr>
        <w:t>of</w:t>
      </w:r>
      <w:r>
        <w:rPr>
          <w:rFonts w:ascii="FranklinGothic-Book" w:eastAsiaTheme="minorEastAsia" w:hAnsi="FranklinGothic-Book" w:cs="FranklinGothic-Book"/>
          <w:color w:val="000000"/>
          <w:sz w:val="20"/>
          <w:szCs w:val="20"/>
        </w:rPr>
        <w:t xml:space="preserve"> </w:t>
      </w:r>
      <w:r w:rsidRPr="00A06BE2">
        <w:rPr>
          <w:rFonts w:ascii="FranklinGothic-Book" w:eastAsiaTheme="minorEastAsia" w:hAnsi="FranklinGothic-Book" w:cs="FranklinGothic-Book"/>
          <w:color w:val="000000"/>
          <w:sz w:val="20"/>
          <w:szCs w:val="20"/>
        </w:rPr>
        <w:t>I</w:t>
      </w:r>
      <w:r>
        <w:rPr>
          <w:rFonts w:ascii="FranklinGothic-Book" w:eastAsiaTheme="minorEastAsia" w:hAnsi="FranklinGothic-Book" w:cs="FranklinGothic-Book"/>
          <w:color w:val="000000"/>
          <w:sz w:val="20"/>
          <w:szCs w:val="20"/>
        </w:rPr>
        <w:t>llinois</w:t>
      </w:r>
      <w:r w:rsidRPr="00A06BE2">
        <w:rPr>
          <w:rFonts w:ascii="FranklinGothic-Book" w:eastAsiaTheme="minorEastAsia" w:hAnsi="FranklinGothic-Book" w:cs="FranklinGothic-Book"/>
          <w:color w:val="000000"/>
          <w:sz w:val="20"/>
          <w:szCs w:val="20"/>
        </w:rPr>
        <w:t xml:space="preserve"> Library at Urbana-Champaign</w:t>
      </w:r>
      <w:r>
        <w:rPr>
          <w:rFonts w:ascii="FranklinGothic-Book" w:eastAsiaTheme="minorEastAsia" w:hAnsi="FranklinGothic-Book" w:cs="FranklinGothic-Book"/>
          <w:color w:val="000000"/>
          <w:sz w:val="20"/>
          <w:szCs w:val="20"/>
        </w:rPr>
        <w:t xml:space="preserve">; </w:t>
      </w:r>
      <w:r>
        <w:rPr>
          <w:rFonts w:ascii="FranklinGothic-Book" w:eastAsiaTheme="minorEastAsia" w:hAnsi="FranklinGothic-Book" w:cs="FranklinGothic-Book"/>
          <w:b/>
          <w:i/>
          <w:color w:val="000000"/>
          <w:sz w:val="20"/>
          <w:szCs w:val="20"/>
        </w:rPr>
        <w:t>Karen Fisher</w:t>
      </w:r>
      <w:r>
        <w:rPr>
          <w:rFonts w:ascii="FranklinGothic-Book" w:eastAsiaTheme="minorEastAsia" w:hAnsi="FranklinGothic-Book" w:cs="FranklinGothic-Book"/>
          <w:color w:val="000000"/>
          <w:sz w:val="20"/>
          <w:szCs w:val="20"/>
        </w:rPr>
        <w:t xml:space="preserve">, University of Washington; </w:t>
      </w:r>
      <w:r w:rsidRPr="00A06BE2">
        <w:rPr>
          <w:rFonts w:ascii="FranklinGothic-Book" w:eastAsiaTheme="minorEastAsia" w:hAnsi="FranklinGothic-Book" w:cs="FranklinGothic-Book"/>
          <w:b/>
          <w:i/>
          <w:color w:val="000000"/>
          <w:sz w:val="20"/>
          <w:szCs w:val="20"/>
        </w:rPr>
        <w:t xml:space="preserve">Rebecca </w:t>
      </w:r>
      <w:r>
        <w:rPr>
          <w:rFonts w:ascii="FranklinGothic-Book" w:eastAsiaTheme="minorEastAsia" w:hAnsi="FranklinGothic-Book" w:cs="FranklinGothic-Book"/>
          <w:b/>
          <w:i/>
          <w:color w:val="000000"/>
          <w:sz w:val="20"/>
          <w:szCs w:val="20"/>
        </w:rPr>
        <w:t xml:space="preserve">L. </w:t>
      </w:r>
      <w:r w:rsidRPr="00A06BE2">
        <w:rPr>
          <w:rFonts w:ascii="FranklinGothic-Book" w:eastAsiaTheme="minorEastAsia" w:hAnsi="FranklinGothic-Book" w:cs="FranklinGothic-Book"/>
          <w:b/>
          <w:i/>
          <w:color w:val="000000"/>
          <w:sz w:val="20"/>
          <w:szCs w:val="20"/>
        </w:rPr>
        <w:t>Miller</w:t>
      </w:r>
      <w:r>
        <w:rPr>
          <w:rFonts w:ascii="FranklinGothic-Book" w:eastAsiaTheme="minorEastAsia" w:hAnsi="FranklinGothic-Book" w:cs="FranklinGothic-Book"/>
          <w:color w:val="000000"/>
          <w:sz w:val="20"/>
          <w:szCs w:val="20"/>
        </w:rPr>
        <w:t>, BiblioDev, LLC</w:t>
      </w:r>
    </w:p>
    <w:p w14:paraId="3DF331BE" w14:textId="77777777" w:rsidR="00BC095E" w:rsidRPr="00DD1730" w:rsidRDefault="00BC095E" w:rsidP="00BC095E">
      <w:pPr>
        <w:rPr>
          <w:rFonts w:ascii="FranklinGothic-Book" w:eastAsiaTheme="minorEastAsia" w:hAnsi="FranklinGothic-Book" w:cs="FranklinGothic-Book"/>
          <w:color w:val="000000"/>
          <w:sz w:val="28"/>
          <w:szCs w:val="28"/>
        </w:rPr>
      </w:pPr>
    </w:p>
    <w:p w14:paraId="35C81539" w14:textId="77777777" w:rsidR="00BC095E" w:rsidRPr="002C727E" w:rsidRDefault="00BC095E" w:rsidP="00BC095E">
      <w:pPr>
        <w:rPr>
          <w:rFonts w:ascii="FranklinGothic-DemiCond" w:eastAsiaTheme="minorEastAsia" w:hAnsi="FranklinGothic-DemiCond" w:cs="FranklinGothic-DemiCond"/>
          <w:b/>
          <w:spacing w:val="3"/>
          <w:sz w:val="24"/>
          <w:szCs w:val="24"/>
        </w:rPr>
      </w:pPr>
      <w:r w:rsidRPr="002C727E">
        <w:rPr>
          <w:rFonts w:ascii="FranklinGothic-DemiCond" w:eastAsiaTheme="minorEastAsia" w:hAnsi="FranklinGothic-DemiCond" w:cs="FranklinGothic-DemiCond"/>
          <w:b/>
          <w:spacing w:val="3"/>
          <w:sz w:val="24"/>
          <w:szCs w:val="24"/>
        </w:rPr>
        <w:t>International Librarian</w:t>
      </w:r>
      <w:r>
        <w:rPr>
          <w:rFonts w:ascii="FranklinGothic-DemiCond" w:eastAsiaTheme="minorEastAsia" w:hAnsi="FranklinGothic-DemiCond" w:cs="FranklinGothic-DemiCond"/>
          <w:b/>
          <w:spacing w:val="3"/>
          <w:sz w:val="24"/>
          <w:szCs w:val="24"/>
        </w:rPr>
        <w:t>s</w:t>
      </w:r>
      <w:r w:rsidRPr="002C727E">
        <w:rPr>
          <w:rFonts w:ascii="FranklinGothic-DemiCond" w:eastAsiaTheme="minorEastAsia" w:hAnsi="FranklinGothic-DemiCond" w:cs="FranklinGothic-DemiCond"/>
          <w:b/>
          <w:spacing w:val="3"/>
          <w:sz w:val="24"/>
          <w:szCs w:val="24"/>
        </w:rPr>
        <w:t xml:space="preserve"> Reception</w:t>
      </w:r>
    </w:p>
    <w:p w14:paraId="57E30552" w14:textId="77777777" w:rsidR="00BC095E" w:rsidRPr="00781A0C"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 xml:space="preserve">6:00 PM - 8:00 PM </w:t>
      </w:r>
    </w:p>
    <w:p w14:paraId="3B4FFDEB" w14:textId="77777777" w:rsidR="00BC095E"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B.B. King's Blues Club</w:t>
      </w:r>
    </w:p>
    <w:p w14:paraId="06CD0621" w14:textId="77777777" w:rsidR="00BC095E" w:rsidRDefault="00BC095E" w:rsidP="00BC095E">
      <w:pPr>
        <w:rPr>
          <w:rFonts w:ascii="FranklinGothic-Book" w:eastAsiaTheme="minorEastAsia" w:hAnsi="FranklinGothic-Book" w:cs="FranklinGothic-Book"/>
          <w:color w:val="000000"/>
          <w:sz w:val="20"/>
          <w:szCs w:val="20"/>
        </w:rPr>
      </w:pPr>
      <w:r>
        <w:rPr>
          <w:rFonts w:ascii="FranklinGothic-Book" w:eastAsiaTheme="minorEastAsia" w:hAnsi="FranklinGothic-Book" w:cs="FranklinGothic-Book"/>
          <w:color w:val="000000"/>
          <w:sz w:val="20"/>
          <w:szCs w:val="20"/>
        </w:rPr>
        <w:t>1104 Decatur Street</w:t>
      </w:r>
    </w:p>
    <w:tbl>
      <w:tblPr>
        <w:tblStyle w:val="TableGrid"/>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2526"/>
        <w:gridCol w:w="3446"/>
      </w:tblGrid>
      <w:tr w:rsidR="00BC095E" w14:paraId="35FE2975" w14:textId="77777777" w:rsidTr="006F3F8D">
        <w:tc>
          <w:tcPr>
            <w:tcW w:w="3596" w:type="dxa"/>
          </w:tcPr>
          <w:p w14:paraId="0270C6BB" w14:textId="77777777" w:rsidR="00BC095E" w:rsidRDefault="00BC095E" w:rsidP="006F3F8D">
            <w:pPr>
              <w:jc w:val="cente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noProof/>
                <w:color w:val="000000"/>
                <w:sz w:val="20"/>
                <w:szCs w:val="20"/>
              </w:rPr>
              <w:drawing>
                <wp:inline distT="0" distB="0" distL="0" distR="0" wp14:anchorId="045DA230" wp14:editId="1723CCED">
                  <wp:extent cx="1824228" cy="1216152"/>
                  <wp:effectExtent l="19050" t="19050" r="24130" b="22225"/>
                  <wp:docPr id="27" name="Picture 27" descr="A bicycle parked on the side of a build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B Kings Blues Club-outsid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3957" cy="1249305"/>
                          </a:xfrm>
                          <a:prstGeom prst="rect">
                            <a:avLst/>
                          </a:prstGeom>
                          <a:solidFill>
                            <a:schemeClr val="tx1"/>
                          </a:solidFill>
                          <a:ln>
                            <a:solidFill>
                              <a:srgbClr val="542A7E"/>
                            </a:solidFill>
                          </a:ln>
                        </pic:spPr>
                      </pic:pic>
                    </a:graphicData>
                  </a:graphic>
                </wp:inline>
              </w:drawing>
            </w:r>
          </w:p>
        </w:tc>
        <w:tc>
          <w:tcPr>
            <w:tcW w:w="3597" w:type="dxa"/>
          </w:tcPr>
          <w:p w14:paraId="3B84A3E3" w14:textId="77777777" w:rsidR="00BC095E" w:rsidRDefault="00BC095E" w:rsidP="006F3F8D">
            <w:pPr>
              <w:jc w:val="cente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noProof/>
                <w:color w:val="000000"/>
                <w:sz w:val="20"/>
                <w:szCs w:val="20"/>
              </w:rPr>
              <w:drawing>
                <wp:inline distT="0" distB="0" distL="0" distR="0" wp14:anchorId="5379707F" wp14:editId="74DD8E27">
                  <wp:extent cx="699453" cy="1237970"/>
                  <wp:effectExtent l="0" t="0" r="5715" b="635"/>
                  <wp:docPr id="26" name="Picture 26"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B Kings Blues Clu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9895" cy="1256451"/>
                          </a:xfrm>
                          <a:prstGeom prst="rect">
                            <a:avLst/>
                          </a:prstGeom>
                        </pic:spPr>
                      </pic:pic>
                    </a:graphicData>
                  </a:graphic>
                </wp:inline>
              </w:drawing>
            </w:r>
          </w:p>
        </w:tc>
        <w:tc>
          <w:tcPr>
            <w:tcW w:w="3597" w:type="dxa"/>
          </w:tcPr>
          <w:p w14:paraId="6A901EE5" w14:textId="77777777" w:rsidR="00BC095E" w:rsidRDefault="00BC095E" w:rsidP="006F3F8D">
            <w:pPr>
              <w:jc w:val="cente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noProof/>
                <w:color w:val="000000"/>
                <w:sz w:val="20"/>
                <w:szCs w:val="20"/>
              </w:rPr>
              <w:drawing>
                <wp:inline distT="0" distB="0" distL="0" distR="0" wp14:anchorId="72A35C16" wp14:editId="0010A3D1">
                  <wp:extent cx="1899485" cy="1215670"/>
                  <wp:effectExtent l="19050" t="19050" r="24765" b="22860"/>
                  <wp:docPr id="28" name="Picture 28" descr="A dining room tab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EWS_BB's-New-Orleans-Interior.jpg"/>
                          <pic:cNvPicPr/>
                        </pic:nvPicPr>
                        <pic:blipFill>
                          <a:blip r:embed="rId18">
                            <a:extLst>
                              <a:ext uri="{28A0092B-C50C-407E-A947-70E740481C1C}">
                                <a14:useLocalDpi xmlns:a14="http://schemas.microsoft.com/office/drawing/2010/main" val="0"/>
                              </a:ext>
                            </a:extLst>
                          </a:blip>
                          <a:stretch>
                            <a:fillRect/>
                          </a:stretch>
                        </pic:blipFill>
                        <pic:spPr>
                          <a:xfrm>
                            <a:off x="0" y="0"/>
                            <a:ext cx="1934734" cy="1238229"/>
                          </a:xfrm>
                          <a:prstGeom prst="rect">
                            <a:avLst/>
                          </a:prstGeom>
                          <a:ln>
                            <a:solidFill>
                              <a:schemeClr val="accent6">
                                <a:lumMod val="75000"/>
                              </a:schemeClr>
                            </a:solidFill>
                          </a:ln>
                        </pic:spPr>
                      </pic:pic>
                    </a:graphicData>
                  </a:graphic>
                </wp:inline>
              </w:drawing>
            </w:r>
          </w:p>
        </w:tc>
      </w:tr>
    </w:tbl>
    <w:p w14:paraId="7289476A" w14:textId="10C6539A" w:rsidR="00BC095E" w:rsidRDefault="00BC095E" w:rsidP="00BC095E">
      <w:pPr>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b/>
          <w:color w:val="000000"/>
          <w:sz w:val="20"/>
          <w:szCs w:val="20"/>
        </w:rPr>
        <w:t xml:space="preserve"> </w:t>
      </w:r>
      <w:r w:rsidRPr="003C32FD">
        <w:rPr>
          <w:rFonts w:ascii="FranklinGothic-Book" w:eastAsiaTheme="minorEastAsia" w:hAnsi="FranklinGothic-Book" w:cs="FranklinGothic-Book"/>
          <w:color w:val="000000"/>
          <w:sz w:val="20"/>
          <w:szCs w:val="20"/>
        </w:rPr>
        <w:t>Please join the ALA International Relations Round Table (IRRT) in welcoming and celebrating with librarians from more than 70 countries at the ALA Annual Conference. Open to all conference attendees, this reception offers a unique opportunity to network with hundreds of information professionals from around the world. Join us for a mixing of culture and ideas, regional cuisine, hors d’oeuvres and open bar. ALA President, Jim Neal, will announce the recipients of the ALA Presidential Citation for Innovative International Projects. Winners of the Bogle Pratt Award and the Humphry/OCLC/Forest Press Award for International Librarianship will be announced. Advance registration is required. International librarians registered for the full conference will receive one complimentary ticket. A ticket must be purchased for additional guests. Tickets will be sold in the convention center. </w:t>
      </w:r>
      <w:r w:rsidRPr="003C32FD">
        <w:rPr>
          <w:rFonts w:ascii="FranklinGothic-Book" w:eastAsiaTheme="minorEastAsia" w:hAnsi="FranklinGothic-Book" w:cs="FranklinGothic-Book"/>
          <w:b/>
          <w:bCs/>
          <w:color w:val="000000"/>
          <w:sz w:val="20"/>
          <w:szCs w:val="20"/>
        </w:rPr>
        <w:t>*No tickets will be sold at the reception site. *</w:t>
      </w:r>
      <w:r w:rsidR="00155A51">
        <w:rPr>
          <w:rFonts w:ascii="Arial" w:hAnsi="Arial" w:cs="Arial"/>
          <w:color w:val="494949"/>
          <w:sz w:val="21"/>
          <w:szCs w:val="21"/>
          <w:shd w:val="clear" w:color="auto" w:fill="FEFEFE"/>
        </w:rPr>
        <w:t xml:space="preserve">  </w:t>
      </w:r>
      <w:r>
        <w:rPr>
          <w:rFonts w:ascii="Arial" w:hAnsi="Arial" w:cs="Arial"/>
          <w:color w:val="494949"/>
          <w:sz w:val="21"/>
          <w:szCs w:val="21"/>
          <w:shd w:val="clear" w:color="auto" w:fill="FEFEFE"/>
        </w:rPr>
        <w:t>  </w:t>
      </w:r>
    </w:p>
    <w:p w14:paraId="1785AC84" w14:textId="77777777" w:rsidR="00BC095E" w:rsidRPr="00781A0C" w:rsidRDefault="00BC095E" w:rsidP="00BC095E">
      <w:pPr>
        <w:rPr>
          <w:rFonts w:ascii="FranklinGothic-Book" w:eastAsiaTheme="minorEastAsia" w:hAnsi="FranklinGothic-Book" w:cs="FranklinGothic-Book"/>
          <w:color w:val="000000"/>
          <w:sz w:val="20"/>
          <w:szCs w:val="20"/>
        </w:rPr>
      </w:pPr>
    </w:p>
    <w:p w14:paraId="7E37F2EE" w14:textId="77777777" w:rsidR="00BC095E" w:rsidRDefault="00BC095E" w:rsidP="00BC095E">
      <w:pPr>
        <w:rPr>
          <w:sz w:val="20"/>
          <w:szCs w:val="20"/>
        </w:rPr>
      </w:pPr>
      <w:r>
        <w:rPr>
          <w:noProof/>
          <w:sz w:val="20"/>
          <w:szCs w:val="20"/>
        </w:rPr>
        <w:drawing>
          <wp:inline distT="0" distB="0" distL="0" distR="0" wp14:anchorId="19694B17" wp14:editId="777273BE">
            <wp:extent cx="6853039" cy="402336"/>
            <wp:effectExtent l="0" t="0" r="0" b="0"/>
            <wp:docPr id="29" name="Picture 29" descr="A picture containing plan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LA Exhibits.jpg"/>
                    <pic:cNvPicPr/>
                  </pic:nvPicPr>
                  <pic:blipFill>
                    <a:blip r:embed="rId19">
                      <a:extLst>
                        <a:ext uri="{28A0092B-C50C-407E-A947-70E740481C1C}">
                          <a14:useLocalDpi xmlns:a14="http://schemas.microsoft.com/office/drawing/2010/main" val="0"/>
                        </a:ext>
                      </a:extLst>
                    </a:blip>
                    <a:stretch>
                      <a:fillRect/>
                    </a:stretch>
                  </pic:blipFill>
                  <pic:spPr>
                    <a:xfrm>
                      <a:off x="0" y="0"/>
                      <a:ext cx="7020497" cy="412167"/>
                    </a:xfrm>
                    <a:prstGeom prst="rect">
                      <a:avLst/>
                    </a:prstGeom>
                  </pic:spPr>
                </pic:pic>
              </a:graphicData>
            </a:graphic>
          </wp:inline>
        </w:drawing>
      </w:r>
    </w:p>
    <w:p w14:paraId="436F9064" w14:textId="77777777" w:rsidR="00BC095E" w:rsidRDefault="00BC095E" w:rsidP="00BC095E">
      <w:pPr>
        <w:spacing w:after="150"/>
        <w:rPr>
          <w:rFonts w:ascii="Arial" w:eastAsia="Times New Roman" w:hAnsi="Arial" w:cs="Arial"/>
          <w:color w:val="444444"/>
          <w:sz w:val="20"/>
          <w:szCs w:val="20"/>
        </w:rPr>
      </w:pPr>
      <w:r>
        <w:rPr>
          <w:bCs/>
        </w:rPr>
        <w:br/>
      </w:r>
      <w:r w:rsidRPr="009D4849">
        <w:rPr>
          <w:rFonts w:ascii="Arial" w:eastAsia="Times New Roman" w:hAnsi="Arial" w:cs="Arial"/>
          <w:b/>
          <w:color w:val="444444"/>
          <w:sz w:val="20"/>
          <w:szCs w:val="20"/>
        </w:rPr>
        <w:t>Friday, June 2</w:t>
      </w:r>
      <w:r>
        <w:rPr>
          <w:rFonts w:ascii="Arial" w:eastAsia="Times New Roman" w:hAnsi="Arial" w:cs="Arial"/>
          <w:b/>
          <w:color w:val="444444"/>
          <w:sz w:val="20"/>
          <w:szCs w:val="20"/>
        </w:rPr>
        <w:t>2:</w:t>
      </w:r>
      <w:r w:rsidRPr="009D4849">
        <w:rPr>
          <w:rFonts w:ascii="Arial" w:eastAsia="Times New Roman" w:hAnsi="Arial" w:cs="Arial"/>
          <w:color w:val="444444"/>
          <w:sz w:val="20"/>
          <w:szCs w:val="20"/>
        </w:rPr>
        <w:t> </w:t>
      </w:r>
      <w:r w:rsidRPr="009D4849">
        <w:rPr>
          <w:rFonts w:ascii="Arial" w:eastAsia="Times New Roman" w:hAnsi="Arial" w:cs="Arial"/>
          <w:i/>
          <w:iCs/>
          <w:color w:val="444444"/>
          <w:sz w:val="20"/>
          <w:szCs w:val="20"/>
        </w:rPr>
        <w:t>Opening Reception on the Exhibit Floor</w:t>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sidRPr="009D4849">
        <w:rPr>
          <w:rFonts w:ascii="Arial" w:eastAsia="Times New Roman" w:hAnsi="Arial" w:cs="Arial"/>
          <w:color w:val="444444"/>
          <w:sz w:val="20"/>
          <w:szCs w:val="20"/>
        </w:rPr>
        <w:t>5:30pm - 7:00pm</w:t>
      </w:r>
      <w:r>
        <w:rPr>
          <w:rFonts w:ascii="Arial" w:eastAsia="Times New Roman" w:hAnsi="Arial" w:cs="Arial"/>
          <w:i/>
          <w:iCs/>
          <w:color w:val="444444"/>
          <w:sz w:val="20"/>
          <w:szCs w:val="20"/>
        </w:rPr>
        <w:br/>
      </w:r>
      <w:r w:rsidRPr="009D4849">
        <w:rPr>
          <w:rFonts w:ascii="Arial" w:eastAsia="Times New Roman" w:hAnsi="Arial" w:cs="Arial"/>
          <w:i/>
          <w:iCs/>
          <w:color w:val="444444"/>
          <w:sz w:val="20"/>
          <w:szCs w:val="20"/>
        </w:rPr>
        <w:t>*Full Conference Registrants Only, not included in Exhibits Only Pass</w:t>
      </w:r>
      <w:r>
        <w:rPr>
          <w:rFonts w:ascii="Arial" w:eastAsia="Times New Roman" w:hAnsi="Arial" w:cs="Arial"/>
          <w:i/>
          <w:iCs/>
          <w:color w:val="444444"/>
          <w:sz w:val="20"/>
          <w:szCs w:val="20"/>
        </w:rPr>
        <w:br/>
      </w:r>
      <w:r w:rsidRPr="009D4849">
        <w:rPr>
          <w:rFonts w:ascii="Arial" w:eastAsia="Times New Roman" w:hAnsi="Arial" w:cs="Arial"/>
          <w:b/>
          <w:color w:val="444444"/>
          <w:sz w:val="20"/>
          <w:szCs w:val="20"/>
        </w:rPr>
        <w:t>Saturday, June 2</w:t>
      </w:r>
      <w:r>
        <w:rPr>
          <w:rFonts w:ascii="Arial" w:eastAsia="Times New Roman" w:hAnsi="Arial" w:cs="Arial"/>
          <w:b/>
          <w:color w:val="444444"/>
          <w:sz w:val="20"/>
          <w:szCs w:val="20"/>
        </w:rPr>
        <w:t>3 – Sunday, June 24</w:t>
      </w:r>
      <w:r>
        <w:rPr>
          <w:rFonts w:ascii="Arial" w:eastAsia="Times New Roman" w:hAnsi="Arial" w:cs="Arial"/>
          <w:b/>
          <w:color w:val="444444"/>
          <w:sz w:val="20"/>
          <w:szCs w:val="20"/>
        </w:rPr>
        <w:tab/>
      </w:r>
      <w:r>
        <w:rPr>
          <w:rFonts w:ascii="Arial" w:eastAsia="Times New Roman" w:hAnsi="Arial" w:cs="Arial"/>
          <w:b/>
          <w:color w:val="444444"/>
          <w:sz w:val="20"/>
          <w:szCs w:val="20"/>
        </w:rPr>
        <w:tab/>
      </w:r>
      <w:r>
        <w:rPr>
          <w:rFonts w:ascii="Arial" w:eastAsia="Times New Roman" w:hAnsi="Arial" w:cs="Arial"/>
          <w:b/>
          <w:color w:val="444444"/>
          <w:sz w:val="20"/>
          <w:szCs w:val="20"/>
        </w:rPr>
        <w:tab/>
      </w:r>
      <w:r>
        <w:rPr>
          <w:rFonts w:ascii="Arial" w:eastAsia="Times New Roman" w:hAnsi="Arial" w:cs="Arial"/>
          <w:b/>
          <w:color w:val="444444"/>
          <w:sz w:val="20"/>
          <w:szCs w:val="20"/>
        </w:rPr>
        <w:tab/>
      </w:r>
      <w:r>
        <w:rPr>
          <w:rFonts w:ascii="Arial" w:eastAsia="Times New Roman" w:hAnsi="Arial" w:cs="Arial"/>
          <w:b/>
          <w:color w:val="444444"/>
          <w:sz w:val="20"/>
          <w:szCs w:val="20"/>
        </w:rPr>
        <w:tab/>
      </w:r>
      <w:r>
        <w:rPr>
          <w:rFonts w:ascii="Arial" w:eastAsia="Times New Roman" w:hAnsi="Arial" w:cs="Arial"/>
          <w:b/>
          <w:color w:val="444444"/>
          <w:sz w:val="20"/>
          <w:szCs w:val="20"/>
        </w:rPr>
        <w:tab/>
      </w:r>
      <w:r>
        <w:rPr>
          <w:rFonts w:ascii="Arial" w:eastAsia="Times New Roman" w:hAnsi="Arial" w:cs="Arial"/>
          <w:b/>
          <w:color w:val="444444"/>
          <w:sz w:val="20"/>
          <w:szCs w:val="20"/>
        </w:rPr>
        <w:tab/>
      </w:r>
      <w:r w:rsidRPr="009D4849">
        <w:rPr>
          <w:rFonts w:ascii="Arial" w:eastAsia="Times New Roman" w:hAnsi="Arial" w:cs="Arial"/>
          <w:color w:val="444444"/>
          <w:sz w:val="20"/>
          <w:szCs w:val="20"/>
        </w:rPr>
        <w:t>9:00am - 5:00pm</w:t>
      </w:r>
      <w:r>
        <w:rPr>
          <w:rFonts w:ascii="Arial" w:eastAsia="Times New Roman" w:hAnsi="Arial" w:cs="Arial"/>
          <w:color w:val="444444"/>
          <w:sz w:val="20"/>
          <w:szCs w:val="20"/>
        </w:rPr>
        <w:br/>
      </w:r>
      <w:r w:rsidRPr="009D4849">
        <w:rPr>
          <w:rFonts w:ascii="Arial" w:eastAsia="Times New Roman" w:hAnsi="Arial" w:cs="Arial"/>
          <w:b/>
          <w:color w:val="444444"/>
          <w:sz w:val="20"/>
          <w:szCs w:val="20"/>
        </w:rPr>
        <w:t>Monday, June 2</w:t>
      </w:r>
      <w:r>
        <w:rPr>
          <w:rFonts w:ascii="Arial" w:eastAsia="Times New Roman" w:hAnsi="Arial" w:cs="Arial"/>
          <w:b/>
          <w:color w:val="444444"/>
          <w:sz w:val="20"/>
          <w:szCs w:val="20"/>
        </w:rPr>
        <w:t>5</w:t>
      </w:r>
      <w:r w:rsidRPr="009D4849">
        <w:rPr>
          <w:rFonts w:ascii="Arial" w:eastAsia="Times New Roman" w:hAnsi="Arial" w:cs="Arial"/>
          <w:b/>
          <w:color w:val="444444"/>
          <w:sz w:val="20"/>
          <w:szCs w:val="20"/>
        </w:rPr>
        <w:t xml:space="preserve">, </w:t>
      </w:r>
      <w:r w:rsidRPr="009D4849">
        <w:rPr>
          <w:rFonts w:ascii="Arial" w:eastAsia="Times New Roman" w:hAnsi="Arial" w:cs="Arial"/>
          <w:i/>
          <w:iCs/>
          <w:color w:val="444444"/>
          <w:sz w:val="20"/>
          <w:szCs w:val="20"/>
        </w:rPr>
        <w:t>Exhibits Closing Events</w:t>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Pr>
          <w:rFonts w:ascii="Arial" w:eastAsia="Times New Roman" w:hAnsi="Arial" w:cs="Arial"/>
          <w:i/>
          <w:iCs/>
          <w:color w:val="444444"/>
          <w:sz w:val="20"/>
          <w:szCs w:val="20"/>
        </w:rPr>
        <w:tab/>
      </w:r>
      <w:r w:rsidRPr="009D4849">
        <w:rPr>
          <w:rFonts w:ascii="Arial" w:eastAsia="Times New Roman" w:hAnsi="Arial" w:cs="Arial"/>
          <w:color w:val="444444"/>
          <w:sz w:val="20"/>
          <w:szCs w:val="20"/>
        </w:rPr>
        <w:t>9:00am - 2:00pm</w:t>
      </w:r>
    </w:p>
    <w:p w14:paraId="7F1E355C" w14:textId="77777777" w:rsidR="00015C0B" w:rsidRDefault="00015C0B" w:rsidP="00BC095E">
      <w:pPr>
        <w:pStyle w:val="NoSpacing"/>
        <w:jc w:val="right"/>
        <w:rPr>
          <w:sz w:val="24"/>
          <w:szCs w:val="24"/>
        </w:rPr>
      </w:pPr>
    </w:p>
    <w:p w14:paraId="228E5928" w14:textId="77777777" w:rsidR="00015C0B" w:rsidRDefault="00015C0B" w:rsidP="00BC095E">
      <w:pPr>
        <w:pStyle w:val="NoSpacing"/>
        <w:jc w:val="right"/>
        <w:rPr>
          <w:sz w:val="24"/>
          <w:szCs w:val="24"/>
        </w:rPr>
      </w:pPr>
    </w:p>
    <w:p w14:paraId="45357C09" w14:textId="77777777" w:rsidR="00015C0B" w:rsidRDefault="00015C0B" w:rsidP="00BC095E">
      <w:pPr>
        <w:pStyle w:val="NoSpacing"/>
        <w:jc w:val="right"/>
        <w:rPr>
          <w:sz w:val="24"/>
          <w:szCs w:val="24"/>
        </w:rPr>
      </w:pPr>
    </w:p>
    <w:p w14:paraId="4B5B31C0" w14:textId="77777777" w:rsidR="00015C0B" w:rsidRDefault="00015C0B" w:rsidP="00BC095E">
      <w:pPr>
        <w:pStyle w:val="NoSpacing"/>
        <w:jc w:val="right"/>
        <w:rPr>
          <w:sz w:val="24"/>
          <w:szCs w:val="24"/>
        </w:rPr>
      </w:pPr>
    </w:p>
    <w:p w14:paraId="47F5F4BA" w14:textId="77777777" w:rsidR="00015C0B" w:rsidRDefault="00015C0B" w:rsidP="00BC095E">
      <w:pPr>
        <w:pStyle w:val="NoSpacing"/>
        <w:jc w:val="right"/>
        <w:rPr>
          <w:sz w:val="24"/>
          <w:szCs w:val="24"/>
        </w:rPr>
      </w:pPr>
    </w:p>
    <w:p w14:paraId="3D4F369C" w14:textId="77777777" w:rsidR="00015C0B" w:rsidRDefault="00015C0B" w:rsidP="00BC095E">
      <w:pPr>
        <w:pStyle w:val="NoSpacing"/>
        <w:jc w:val="right"/>
        <w:rPr>
          <w:sz w:val="24"/>
          <w:szCs w:val="24"/>
        </w:rPr>
      </w:pPr>
    </w:p>
    <w:p w14:paraId="1982C0B3" w14:textId="77777777" w:rsidR="00015C0B" w:rsidRDefault="00015C0B" w:rsidP="00BC095E">
      <w:pPr>
        <w:pStyle w:val="NoSpacing"/>
        <w:jc w:val="right"/>
        <w:rPr>
          <w:sz w:val="24"/>
          <w:szCs w:val="24"/>
        </w:rPr>
      </w:pPr>
    </w:p>
    <w:p w14:paraId="171F7E94" w14:textId="77777777" w:rsidR="00015C0B" w:rsidRDefault="00015C0B" w:rsidP="00BC095E">
      <w:pPr>
        <w:pStyle w:val="NoSpacing"/>
        <w:jc w:val="right"/>
        <w:rPr>
          <w:sz w:val="24"/>
          <w:szCs w:val="24"/>
        </w:rPr>
      </w:pPr>
    </w:p>
    <w:p w14:paraId="72E9FA29" w14:textId="77777777" w:rsidR="00015C0B" w:rsidRDefault="00015C0B" w:rsidP="00BC095E">
      <w:pPr>
        <w:pStyle w:val="NoSpacing"/>
        <w:jc w:val="right"/>
        <w:rPr>
          <w:sz w:val="24"/>
          <w:szCs w:val="24"/>
        </w:rPr>
      </w:pPr>
    </w:p>
    <w:p w14:paraId="55A497EA" w14:textId="77777777" w:rsidR="00015C0B" w:rsidRDefault="00015C0B" w:rsidP="00BC095E">
      <w:pPr>
        <w:pStyle w:val="NoSpacing"/>
        <w:jc w:val="right"/>
        <w:rPr>
          <w:sz w:val="24"/>
          <w:szCs w:val="24"/>
        </w:rPr>
      </w:pPr>
    </w:p>
    <w:p w14:paraId="1BAA7198" w14:textId="77777777" w:rsidR="00015C0B" w:rsidRDefault="00015C0B" w:rsidP="00BC095E">
      <w:pPr>
        <w:pStyle w:val="NoSpacing"/>
        <w:jc w:val="right"/>
        <w:rPr>
          <w:sz w:val="24"/>
          <w:szCs w:val="24"/>
        </w:rPr>
      </w:pPr>
    </w:p>
    <w:p w14:paraId="3162797C" w14:textId="77777777" w:rsidR="00015C0B" w:rsidRDefault="00015C0B" w:rsidP="00BC095E">
      <w:pPr>
        <w:pStyle w:val="NoSpacing"/>
        <w:jc w:val="right"/>
        <w:rPr>
          <w:sz w:val="24"/>
          <w:szCs w:val="24"/>
        </w:rPr>
      </w:pPr>
    </w:p>
    <w:p w14:paraId="70F05541" w14:textId="77777777" w:rsidR="00015C0B" w:rsidRDefault="00015C0B" w:rsidP="00BC095E">
      <w:pPr>
        <w:pStyle w:val="NoSpacing"/>
        <w:jc w:val="right"/>
        <w:rPr>
          <w:sz w:val="24"/>
          <w:szCs w:val="24"/>
        </w:rPr>
      </w:pPr>
    </w:p>
    <w:p w14:paraId="3D7EC930" w14:textId="77777777" w:rsidR="00015C0B" w:rsidRDefault="00015C0B" w:rsidP="00BC095E">
      <w:pPr>
        <w:pStyle w:val="NoSpacing"/>
        <w:jc w:val="right"/>
        <w:rPr>
          <w:sz w:val="24"/>
          <w:szCs w:val="24"/>
        </w:rPr>
      </w:pPr>
    </w:p>
    <w:p w14:paraId="638332CB" w14:textId="77777777" w:rsidR="00015C0B" w:rsidRDefault="00015C0B" w:rsidP="00BC095E">
      <w:pPr>
        <w:pStyle w:val="NoSpacing"/>
        <w:jc w:val="right"/>
        <w:rPr>
          <w:sz w:val="24"/>
          <w:szCs w:val="24"/>
        </w:rPr>
      </w:pPr>
    </w:p>
    <w:p w14:paraId="40AD8518" w14:textId="77777777" w:rsidR="00015C0B" w:rsidRDefault="00015C0B" w:rsidP="00BC095E">
      <w:pPr>
        <w:pStyle w:val="NoSpacing"/>
        <w:jc w:val="right"/>
        <w:rPr>
          <w:sz w:val="24"/>
          <w:szCs w:val="24"/>
        </w:rPr>
      </w:pPr>
    </w:p>
    <w:p w14:paraId="45A7E022" w14:textId="77777777" w:rsidR="00015C0B" w:rsidRDefault="00015C0B" w:rsidP="00BC095E">
      <w:pPr>
        <w:pStyle w:val="NoSpacing"/>
        <w:jc w:val="right"/>
        <w:rPr>
          <w:sz w:val="24"/>
          <w:szCs w:val="24"/>
        </w:rPr>
      </w:pPr>
    </w:p>
    <w:p w14:paraId="222BFAF2" w14:textId="77777777" w:rsidR="00015C0B" w:rsidRDefault="00015C0B" w:rsidP="00BC095E">
      <w:pPr>
        <w:pStyle w:val="NoSpacing"/>
        <w:jc w:val="right"/>
        <w:rPr>
          <w:sz w:val="24"/>
          <w:szCs w:val="24"/>
        </w:rPr>
      </w:pPr>
    </w:p>
    <w:p w14:paraId="644187A3" w14:textId="77777777" w:rsidR="00015C0B" w:rsidRDefault="00015C0B" w:rsidP="00BC095E">
      <w:pPr>
        <w:pStyle w:val="NoSpacing"/>
        <w:jc w:val="right"/>
        <w:rPr>
          <w:sz w:val="24"/>
          <w:szCs w:val="24"/>
        </w:rPr>
      </w:pPr>
    </w:p>
    <w:p w14:paraId="533BCF23" w14:textId="77777777" w:rsidR="00015C0B" w:rsidRDefault="00015C0B" w:rsidP="00BC095E">
      <w:pPr>
        <w:pStyle w:val="NoSpacing"/>
        <w:jc w:val="right"/>
        <w:rPr>
          <w:sz w:val="24"/>
          <w:szCs w:val="24"/>
        </w:rPr>
      </w:pPr>
    </w:p>
    <w:p w14:paraId="2A0336F4" w14:textId="5299264A" w:rsidR="00BC095E" w:rsidRPr="008B477B" w:rsidRDefault="00BC095E" w:rsidP="00BC095E">
      <w:pPr>
        <w:pStyle w:val="NoSpacing"/>
        <w:jc w:val="right"/>
        <w:rPr>
          <w:sz w:val="24"/>
          <w:szCs w:val="24"/>
        </w:rPr>
      </w:pPr>
      <w:r w:rsidRPr="008B477B">
        <w:rPr>
          <w:sz w:val="24"/>
          <w:szCs w:val="24"/>
        </w:rPr>
        <w:t>2017-2018 ALA CD#18.3</w:t>
      </w:r>
    </w:p>
    <w:p w14:paraId="585FF453" w14:textId="77777777" w:rsidR="00BC095E" w:rsidRPr="008B477B" w:rsidRDefault="00BC095E" w:rsidP="00BC095E">
      <w:pPr>
        <w:pStyle w:val="NoSpacing"/>
        <w:jc w:val="right"/>
        <w:rPr>
          <w:sz w:val="24"/>
          <w:szCs w:val="24"/>
        </w:rPr>
      </w:pPr>
      <w:r w:rsidRPr="008B477B">
        <w:rPr>
          <w:sz w:val="24"/>
          <w:szCs w:val="24"/>
        </w:rPr>
        <w:t>2018 ALA Annual Conference</w:t>
      </w:r>
    </w:p>
    <w:p w14:paraId="742CEB24" w14:textId="77777777" w:rsidR="00BC095E" w:rsidRPr="008B477B" w:rsidRDefault="00BC095E" w:rsidP="00BC095E">
      <w:pPr>
        <w:rPr>
          <w:b/>
          <w:sz w:val="24"/>
          <w:szCs w:val="24"/>
        </w:rPr>
      </w:pPr>
    </w:p>
    <w:p w14:paraId="60DE3775" w14:textId="71B42727" w:rsidR="00BC095E" w:rsidRPr="00015C0B" w:rsidRDefault="00BC095E" w:rsidP="00BC095E">
      <w:pPr>
        <w:rPr>
          <w:b/>
          <w:sz w:val="24"/>
          <w:szCs w:val="24"/>
        </w:rPr>
      </w:pPr>
      <w:r w:rsidRPr="00015C0B">
        <w:rPr>
          <w:b/>
          <w:sz w:val="24"/>
          <w:szCs w:val="24"/>
        </w:rPr>
        <w:t xml:space="preserve">B.6.4 Rights of Librarians and Library Workers to Travel (Old Number 58.5) </w:t>
      </w:r>
    </w:p>
    <w:p w14:paraId="5B8AC30D" w14:textId="77777777" w:rsidR="00015C0B" w:rsidRDefault="00015C0B" w:rsidP="00BC095E">
      <w:pPr>
        <w:rPr>
          <w:sz w:val="28"/>
          <w:szCs w:val="28"/>
        </w:rPr>
      </w:pPr>
    </w:p>
    <w:p w14:paraId="480269EE" w14:textId="4A87EC8D" w:rsidR="00BC095E" w:rsidRPr="00015C0B" w:rsidRDefault="00BC095E" w:rsidP="00BC095E">
      <w:pPr>
        <w:rPr>
          <w:sz w:val="24"/>
          <w:szCs w:val="24"/>
        </w:rPr>
      </w:pPr>
      <w:r w:rsidRPr="00015C0B">
        <w:rPr>
          <w:sz w:val="24"/>
          <w:szCs w:val="24"/>
        </w:rPr>
        <w:t xml:space="preserve">The American Library Association affirms and supports the rights of librarians and library workers in or from the U.S. to travel to all countries in order to attend and participate in conferences, to purchase books and other library materials, to meet and develop working relationships with librarians, to develop gift and exchange programs, to pursue and establish ties with library and other professional associations and libraries, and to conduct educational and professional library-related activities. </w:t>
      </w:r>
    </w:p>
    <w:p w14:paraId="1FA6B4EB" w14:textId="77777777" w:rsidR="00BC095E" w:rsidRPr="00015C0B" w:rsidRDefault="00BC095E" w:rsidP="00BC095E">
      <w:pPr>
        <w:rPr>
          <w:sz w:val="24"/>
          <w:szCs w:val="24"/>
        </w:rPr>
      </w:pPr>
    </w:p>
    <w:p w14:paraId="59774C99" w14:textId="77777777" w:rsidR="00BC095E" w:rsidRPr="00015C0B" w:rsidRDefault="00BC095E" w:rsidP="00BC095E">
      <w:pPr>
        <w:rPr>
          <w:sz w:val="24"/>
          <w:szCs w:val="24"/>
        </w:rPr>
      </w:pPr>
      <w:r w:rsidRPr="00015C0B">
        <w:rPr>
          <w:sz w:val="24"/>
          <w:szCs w:val="24"/>
        </w:rPr>
        <w:t xml:space="preserve">In addition, ALA affirms and supports the rights of librarians and library workers from outside the U.S. to travel to the U.S. and not be prohibited or impeded by U.S. government policies, to attend and participate in conferences, to purchase books and other library materials, to meet and develop working relationships with librarians and library staff, to develop gift and exchange programs, to pursue and establish ties with library and other professional associations and libraries, and to conduct educational and professional library-related activities. </w:t>
      </w:r>
    </w:p>
    <w:p w14:paraId="2B3EB076" w14:textId="77777777" w:rsidR="00BC095E" w:rsidRDefault="00BC095E" w:rsidP="00BC095E">
      <w:pPr>
        <w:spacing w:after="200" w:line="276" w:lineRule="auto"/>
        <w:rPr>
          <w:rFonts w:asciiTheme="minorHAnsi" w:hAnsiTheme="minorHAnsi"/>
          <w:sz w:val="24"/>
          <w:szCs w:val="24"/>
        </w:rPr>
      </w:pPr>
    </w:p>
    <w:p w14:paraId="219F31DB" w14:textId="2FBE8666" w:rsidR="002F0D73" w:rsidRPr="002666CD" w:rsidRDefault="00BC095E" w:rsidP="00BC095E">
      <w:pPr>
        <w:spacing w:after="200" w:line="276" w:lineRule="auto"/>
        <w:rPr>
          <w:rFonts w:asciiTheme="minorHAnsi" w:eastAsia="Times New Roman" w:hAnsiTheme="minorHAnsi"/>
          <w:b/>
          <w:sz w:val="24"/>
          <w:szCs w:val="24"/>
        </w:rPr>
      </w:pPr>
      <w:r w:rsidRPr="002666CD">
        <w:rPr>
          <w:rFonts w:asciiTheme="minorHAnsi" w:eastAsia="Times New Roman" w:hAnsiTheme="minorHAnsi"/>
          <w:b/>
          <w:sz w:val="24"/>
          <w:szCs w:val="24"/>
        </w:rPr>
        <w:t xml:space="preserve"> </w:t>
      </w:r>
    </w:p>
    <w:p w14:paraId="6F205592" w14:textId="77777777" w:rsidR="002F0D73" w:rsidRPr="002666CD" w:rsidRDefault="002F0D73">
      <w:pPr>
        <w:rPr>
          <w:rFonts w:asciiTheme="minorHAnsi" w:hAnsiTheme="minorHAnsi"/>
          <w:b/>
          <w:sz w:val="24"/>
          <w:szCs w:val="24"/>
        </w:rPr>
      </w:pPr>
    </w:p>
    <w:sectPr w:rsidR="002F0D73" w:rsidRPr="002666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9161A" w14:textId="77777777" w:rsidR="003B3BCB" w:rsidRDefault="003B3BCB" w:rsidP="00015C0B">
      <w:r>
        <w:separator/>
      </w:r>
    </w:p>
  </w:endnote>
  <w:endnote w:type="continuationSeparator" w:id="0">
    <w:p w14:paraId="2D1EAC60" w14:textId="77777777" w:rsidR="003B3BCB" w:rsidRDefault="003B3BCB" w:rsidP="0001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Gothic-Demi">
    <w:altName w:val="Cambria"/>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Gothic-DemiCond">
    <w:altName w:val="Cambria"/>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Adobe Kaiti Std R">
    <w:altName w:val="@Yu Gothic"/>
    <w:charset w:val="00"/>
    <w:family w:val="auto"/>
    <w:pitch w:val="default"/>
    <w:sig w:usb0="00000207" w:usb1="6ACFFCFB" w:usb2="00000016" w:usb3="00000000" w:csb0="0006000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67911"/>
      <w:docPartObj>
        <w:docPartGallery w:val="Page Numbers (Bottom of Page)"/>
        <w:docPartUnique/>
      </w:docPartObj>
    </w:sdtPr>
    <w:sdtEndPr>
      <w:rPr>
        <w:noProof/>
      </w:rPr>
    </w:sdtEndPr>
    <w:sdtContent>
      <w:p w14:paraId="439F1CD2" w14:textId="41ADAB7B" w:rsidR="00015C0B" w:rsidRDefault="00015C0B">
        <w:pPr>
          <w:pStyle w:val="Footer"/>
          <w:jc w:val="center"/>
        </w:pPr>
        <w:r>
          <w:fldChar w:fldCharType="begin"/>
        </w:r>
        <w:r>
          <w:instrText xml:space="preserve"> PAGE   \* MERGEFORMAT </w:instrText>
        </w:r>
        <w:r>
          <w:fldChar w:fldCharType="separate"/>
        </w:r>
        <w:r w:rsidR="001F400C">
          <w:rPr>
            <w:noProof/>
          </w:rPr>
          <w:t>1</w:t>
        </w:r>
        <w:r>
          <w:rPr>
            <w:noProof/>
          </w:rPr>
          <w:fldChar w:fldCharType="end"/>
        </w:r>
      </w:p>
    </w:sdtContent>
  </w:sdt>
  <w:p w14:paraId="0DC6CDE4" w14:textId="77777777" w:rsidR="00015C0B" w:rsidRDefault="0001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0A1" w14:textId="77777777" w:rsidR="003B3BCB" w:rsidRDefault="003B3BCB" w:rsidP="00015C0B">
      <w:r>
        <w:separator/>
      </w:r>
    </w:p>
  </w:footnote>
  <w:footnote w:type="continuationSeparator" w:id="0">
    <w:p w14:paraId="21627A3A" w14:textId="77777777" w:rsidR="003B3BCB" w:rsidRDefault="003B3BCB" w:rsidP="0001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A6"/>
    <w:rsid w:val="00015C0B"/>
    <w:rsid w:val="00033378"/>
    <w:rsid w:val="00036B93"/>
    <w:rsid w:val="00045276"/>
    <w:rsid w:val="00052C2B"/>
    <w:rsid w:val="00070E59"/>
    <w:rsid w:val="000A1937"/>
    <w:rsid w:val="0010799C"/>
    <w:rsid w:val="00155A51"/>
    <w:rsid w:val="00166B88"/>
    <w:rsid w:val="001F400C"/>
    <w:rsid w:val="00204DB7"/>
    <w:rsid w:val="002666CD"/>
    <w:rsid w:val="002E2A8D"/>
    <w:rsid w:val="002F0D73"/>
    <w:rsid w:val="003B3BCB"/>
    <w:rsid w:val="00496ABE"/>
    <w:rsid w:val="004D44D4"/>
    <w:rsid w:val="005107E6"/>
    <w:rsid w:val="005670AC"/>
    <w:rsid w:val="005C573A"/>
    <w:rsid w:val="005C657A"/>
    <w:rsid w:val="005D45EE"/>
    <w:rsid w:val="00613611"/>
    <w:rsid w:val="006320F7"/>
    <w:rsid w:val="00632AB1"/>
    <w:rsid w:val="00645EA6"/>
    <w:rsid w:val="006643A0"/>
    <w:rsid w:val="00687AFA"/>
    <w:rsid w:val="00694F4A"/>
    <w:rsid w:val="006A418B"/>
    <w:rsid w:val="006B1C60"/>
    <w:rsid w:val="006B6A85"/>
    <w:rsid w:val="00726346"/>
    <w:rsid w:val="00737416"/>
    <w:rsid w:val="00761977"/>
    <w:rsid w:val="0076413B"/>
    <w:rsid w:val="007774F3"/>
    <w:rsid w:val="007F303E"/>
    <w:rsid w:val="00855E1D"/>
    <w:rsid w:val="008F7BC5"/>
    <w:rsid w:val="009147D1"/>
    <w:rsid w:val="00933D8A"/>
    <w:rsid w:val="00965AFE"/>
    <w:rsid w:val="00A22105"/>
    <w:rsid w:val="00A36CF5"/>
    <w:rsid w:val="00A37352"/>
    <w:rsid w:val="00A61645"/>
    <w:rsid w:val="00A67F8D"/>
    <w:rsid w:val="00AA72CB"/>
    <w:rsid w:val="00AF727B"/>
    <w:rsid w:val="00B06C06"/>
    <w:rsid w:val="00B731B1"/>
    <w:rsid w:val="00B978DA"/>
    <w:rsid w:val="00BA3D66"/>
    <w:rsid w:val="00BC095E"/>
    <w:rsid w:val="00BD13B2"/>
    <w:rsid w:val="00C26E27"/>
    <w:rsid w:val="00CB59BC"/>
    <w:rsid w:val="00CC7C79"/>
    <w:rsid w:val="00D26A93"/>
    <w:rsid w:val="00D33666"/>
    <w:rsid w:val="00D42A65"/>
    <w:rsid w:val="00DE54ED"/>
    <w:rsid w:val="00DF2EE9"/>
    <w:rsid w:val="00E27748"/>
    <w:rsid w:val="00EE0CC9"/>
    <w:rsid w:val="00EE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0F15"/>
  <w15:chartTrackingRefBased/>
  <w15:docId w15:val="{E4CC3CFB-6743-4FA7-9DAB-F522205D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A6"/>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BC09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66"/>
    <w:rPr>
      <w:color w:val="0000FF" w:themeColor="hyperlink"/>
      <w:u w:val="single"/>
    </w:rPr>
  </w:style>
  <w:style w:type="character" w:styleId="Strong">
    <w:name w:val="Strong"/>
    <w:basedOn w:val="DefaultParagraphFont"/>
    <w:uiPriority w:val="22"/>
    <w:qFormat/>
    <w:rsid w:val="00BA3D66"/>
    <w:rPr>
      <w:b/>
      <w:bCs/>
    </w:rPr>
  </w:style>
  <w:style w:type="character" w:customStyle="1" w:styleId="UnresolvedMention">
    <w:name w:val="Unresolved Mention"/>
    <w:basedOn w:val="DefaultParagraphFont"/>
    <w:uiPriority w:val="99"/>
    <w:semiHidden/>
    <w:unhideWhenUsed/>
    <w:rsid w:val="006B1C60"/>
    <w:rPr>
      <w:color w:val="808080"/>
      <w:shd w:val="clear" w:color="auto" w:fill="E6E6E6"/>
    </w:rPr>
  </w:style>
  <w:style w:type="paragraph" w:styleId="BalloonText">
    <w:name w:val="Balloon Text"/>
    <w:basedOn w:val="Normal"/>
    <w:link w:val="BalloonTextChar"/>
    <w:uiPriority w:val="99"/>
    <w:semiHidden/>
    <w:unhideWhenUsed/>
    <w:rsid w:val="004D4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D4"/>
    <w:rPr>
      <w:rFonts w:ascii="Segoe UI" w:hAnsi="Segoe UI" w:cs="Segoe UI"/>
      <w:sz w:val="18"/>
      <w:szCs w:val="18"/>
    </w:rPr>
  </w:style>
  <w:style w:type="character" w:customStyle="1" w:styleId="Heading2Char">
    <w:name w:val="Heading 2 Char"/>
    <w:basedOn w:val="DefaultParagraphFont"/>
    <w:link w:val="Heading2"/>
    <w:uiPriority w:val="9"/>
    <w:semiHidden/>
    <w:rsid w:val="00BC095E"/>
    <w:rPr>
      <w:rFonts w:asciiTheme="majorHAnsi" w:eastAsiaTheme="majorEastAsia" w:hAnsiTheme="majorHAnsi" w:cstheme="majorBidi"/>
      <w:color w:val="365F91" w:themeColor="accent1" w:themeShade="BF"/>
      <w:sz w:val="26"/>
      <w:szCs w:val="26"/>
    </w:rPr>
  </w:style>
  <w:style w:type="paragraph" w:customStyle="1" w:styleId="GenDateTime">
    <w:name w:val="Gen Date/Time"/>
    <w:basedOn w:val="Normal"/>
    <w:uiPriority w:val="99"/>
    <w:rsid w:val="00BC095E"/>
    <w:pPr>
      <w:widowControl w:val="0"/>
      <w:autoSpaceDE w:val="0"/>
      <w:autoSpaceDN w:val="0"/>
      <w:adjustRightInd w:val="0"/>
      <w:spacing w:line="288" w:lineRule="auto"/>
      <w:textAlignment w:val="center"/>
    </w:pPr>
    <w:rPr>
      <w:rFonts w:ascii="FranklinGothic-Demi" w:eastAsiaTheme="minorEastAsia" w:hAnsi="FranklinGothic-Demi" w:cs="FranklinGothic-Demi"/>
      <w:color w:val="000000"/>
      <w:sz w:val="16"/>
      <w:szCs w:val="16"/>
    </w:rPr>
  </w:style>
  <w:style w:type="paragraph" w:styleId="BodyText3">
    <w:name w:val="Body Text 3"/>
    <w:link w:val="BodyText3Char"/>
    <w:uiPriority w:val="99"/>
    <w:unhideWhenUsed/>
    <w:rsid w:val="00BC095E"/>
    <w:pPr>
      <w:spacing w:after="80"/>
    </w:pPr>
    <w:rPr>
      <w:rFonts w:ascii="Gill Sans MT" w:eastAsia="Times New Roman" w:hAnsi="Gill Sans MT"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rsid w:val="00BC095E"/>
    <w:rPr>
      <w:rFonts w:ascii="Gill Sans MT" w:eastAsia="Times New Roman" w:hAnsi="Gill Sans MT" w:cs="Times New Roman"/>
      <w:color w:val="000000"/>
      <w:kern w:val="28"/>
      <w:sz w:val="18"/>
      <w:szCs w:val="18"/>
      <w14:ligatures w14:val="standard"/>
      <w14:cntxtAlts/>
    </w:rPr>
  </w:style>
  <w:style w:type="table" w:styleId="TableGrid">
    <w:name w:val="Table Grid"/>
    <w:basedOn w:val="TableNormal"/>
    <w:uiPriority w:val="39"/>
    <w:rsid w:val="00BC0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095E"/>
    <w:pPr>
      <w:spacing w:after="0" w:line="240" w:lineRule="auto"/>
    </w:pPr>
  </w:style>
  <w:style w:type="paragraph" w:styleId="Header">
    <w:name w:val="header"/>
    <w:basedOn w:val="Normal"/>
    <w:link w:val="HeaderChar"/>
    <w:uiPriority w:val="99"/>
    <w:unhideWhenUsed/>
    <w:rsid w:val="00015C0B"/>
    <w:pPr>
      <w:tabs>
        <w:tab w:val="center" w:pos="4680"/>
        <w:tab w:val="right" w:pos="9360"/>
      </w:tabs>
    </w:pPr>
  </w:style>
  <w:style w:type="character" w:customStyle="1" w:styleId="HeaderChar">
    <w:name w:val="Header Char"/>
    <w:basedOn w:val="DefaultParagraphFont"/>
    <w:link w:val="Header"/>
    <w:uiPriority w:val="99"/>
    <w:rsid w:val="00015C0B"/>
    <w:rPr>
      <w:rFonts w:ascii="Calibri" w:hAnsi="Calibri" w:cs="Calibri"/>
    </w:rPr>
  </w:style>
  <w:style w:type="paragraph" w:styleId="Footer">
    <w:name w:val="footer"/>
    <w:basedOn w:val="Normal"/>
    <w:link w:val="FooterChar"/>
    <w:uiPriority w:val="99"/>
    <w:unhideWhenUsed/>
    <w:rsid w:val="00015C0B"/>
    <w:pPr>
      <w:tabs>
        <w:tab w:val="center" w:pos="4680"/>
        <w:tab w:val="right" w:pos="9360"/>
      </w:tabs>
    </w:pPr>
  </w:style>
  <w:style w:type="character" w:customStyle="1" w:styleId="FooterChar">
    <w:name w:val="Footer Char"/>
    <w:basedOn w:val="DefaultParagraphFont"/>
    <w:link w:val="Footer"/>
    <w:uiPriority w:val="99"/>
    <w:rsid w:val="00015C0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2467">
      <w:bodyDiv w:val="1"/>
      <w:marLeft w:val="0"/>
      <w:marRight w:val="0"/>
      <w:marTop w:val="0"/>
      <w:marBottom w:val="0"/>
      <w:divBdr>
        <w:top w:val="none" w:sz="0" w:space="0" w:color="auto"/>
        <w:left w:val="none" w:sz="0" w:space="0" w:color="auto"/>
        <w:bottom w:val="none" w:sz="0" w:space="0" w:color="auto"/>
        <w:right w:val="none" w:sz="0" w:space="0" w:color="auto"/>
      </w:divBdr>
    </w:div>
    <w:div w:id="383218695">
      <w:bodyDiv w:val="1"/>
      <w:marLeft w:val="0"/>
      <w:marRight w:val="0"/>
      <w:marTop w:val="0"/>
      <w:marBottom w:val="0"/>
      <w:divBdr>
        <w:top w:val="none" w:sz="0" w:space="0" w:color="auto"/>
        <w:left w:val="none" w:sz="0" w:space="0" w:color="auto"/>
        <w:bottom w:val="none" w:sz="0" w:space="0" w:color="auto"/>
        <w:right w:val="none" w:sz="0" w:space="0" w:color="auto"/>
      </w:divBdr>
    </w:div>
    <w:div w:id="10984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ap.ifla.org/about" TargetMode="External"/><Relationship Id="rId13" Type="http://schemas.openxmlformats.org/officeDocument/2006/relationships/footer" Target="footer1.xml"/><Relationship Id="rId18" Type="http://schemas.openxmlformats.org/officeDocument/2006/relationships/image" Target="media/image9.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fla.org/node/11905" TargetMode="External"/><Relationship Id="rId12" Type="http://schemas.openxmlformats.org/officeDocument/2006/relationships/image" Target="media/image4.jp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fla.org/files/assets/GVMultimedia/publications/gv-report-summary.pdf" TargetMode="External"/><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image" Target="media/image6.jpg"/><Relationship Id="rId10" Type="http://schemas.openxmlformats.org/officeDocument/2006/relationships/image" Target="media/image2.jpg"/><Relationship Id="rId19" Type="http://schemas.openxmlformats.org/officeDocument/2006/relationships/image" Target="media/image10.jp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3740</Words>
  <Characters>21323</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Dowling</dc:creator>
  <cp:keywords/>
  <dc:description/>
  <cp:lastModifiedBy>datasis</cp:lastModifiedBy>
  <cp:revision>2</cp:revision>
  <cp:lastPrinted>2018-06-24T21:51:00Z</cp:lastPrinted>
  <dcterms:created xsi:type="dcterms:W3CDTF">2018-06-24T22:15:00Z</dcterms:created>
  <dcterms:modified xsi:type="dcterms:W3CDTF">2018-06-24T22:15:00Z</dcterms:modified>
</cp:coreProperties>
</file>