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C724" w14:textId="50FDAD0C" w:rsidR="00356658" w:rsidRDefault="00356658" w:rsidP="00356658">
      <w:pPr>
        <w:pBdr>
          <w:top w:val="nil"/>
          <w:left w:val="nil"/>
          <w:bottom w:val="nil"/>
          <w:right w:val="nil"/>
          <w:between w:val="nil"/>
        </w:pBdr>
        <w:spacing w:after="0"/>
        <w:ind w:left="5040" w:firstLine="720"/>
        <w:rPr>
          <w:b/>
          <w:sz w:val="28"/>
          <w:szCs w:val="28"/>
        </w:rPr>
      </w:pPr>
      <w:r>
        <w:rPr>
          <w:b/>
          <w:sz w:val="28"/>
          <w:szCs w:val="28"/>
        </w:rPr>
        <w:t>2017-2018 M-#1</w:t>
      </w:r>
      <w:r w:rsidR="00EA47AD">
        <w:rPr>
          <w:b/>
          <w:sz w:val="28"/>
          <w:szCs w:val="28"/>
        </w:rPr>
        <w:t>4</w:t>
      </w:r>
      <w:r>
        <w:rPr>
          <w:b/>
          <w:sz w:val="28"/>
          <w:szCs w:val="28"/>
        </w:rPr>
        <w:t>_</w:t>
      </w:r>
      <w:r w:rsidR="00F26278">
        <w:rPr>
          <w:b/>
          <w:sz w:val="28"/>
          <w:szCs w:val="28"/>
        </w:rPr>
        <w:t>716</w:t>
      </w:r>
      <w:r>
        <w:rPr>
          <w:b/>
          <w:sz w:val="28"/>
          <w:szCs w:val="28"/>
        </w:rPr>
        <w:t xml:space="preserve">18_ACT </w:t>
      </w:r>
    </w:p>
    <w:p w14:paraId="0CBF8F77" w14:textId="77777777" w:rsidR="00356658" w:rsidRDefault="00356658" w:rsidP="00356658">
      <w:pPr>
        <w:pBdr>
          <w:top w:val="nil"/>
          <w:left w:val="nil"/>
          <w:bottom w:val="nil"/>
          <w:right w:val="nil"/>
          <w:between w:val="nil"/>
        </w:pBdr>
        <w:spacing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2018 ALA Annual Conference</w:t>
      </w:r>
    </w:p>
    <w:p w14:paraId="2BEF8479" w14:textId="2B0B2C13" w:rsidR="00356658" w:rsidRDefault="00356658">
      <w:pPr>
        <w:pBdr>
          <w:top w:val="nil"/>
          <w:left w:val="nil"/>
          <w:bottom w:val="nil"/>
          <w:right w:val="nil"/>
          <w:between w:val="nil"/>
        </w:pBdr>
        <w:shd w:val="clear" w:color="auto" w:fill="FFFFFF"/>
        <w:spacing w:after="0" w:line="240" w:lineRule="auto"/>
        <w:jc w:val="center"/>
        <w:rPr>
          <w:rFonts w:ascii="Californian FB" w:eastAsia="Times New Roman" w:hAnsi="Californian FB" w:cs="Times New Roman"/>
          <w:b/>
          <w:color w:val="000000"/>
          <w:sz w:val="28"/>
          <w:szCs w:val="28"/>
        </w:rPr>
      </w:pPr>
    </w:p>
    <w:p w14:paraId="1F1B13C8" w14:textId="77777777" w:rsidR="00F26278" w:rsidRPr="00B33A9E" w:rsidRDefault="00F26278" w:rsidP="00F26278">
      <w:pPr>
        <w:pStyle w:val="NormalWeb"/>
        <w:spacing w:before="0" w:beforeAutospacing="0" w:after="0" w:afterAutospacing="0"/>
        <w:jc w:val="center"/>
        <w:rPr>
          <w:rFonts w:ascii="Californian FB" w:hAnsi="Californian FB" w:cs="Arial"/>
          <w:b/>
          <w:i/>
          <w:color w:val="FF0000"/>
          <w:sz w:val="28"/>
          <w:szCs w:val="28"/>
        </w:rPr>
      </w:pPr>
      <w:r w:rsidRPr="00B33A9E">
        <w:rPr>
          <w:rFonts w:ascii="Californian FB" w:hAnsi="Californian FB" w:cs="Arial"/>
          <w:b/>
          <w:i/>
          <w:color w:val="FF0000"/>
          <w:sz w:val="28"/>
          <w:szCs w:val="28"/>
        </w:rPr>
        <w:t>This resolution was adopted by the ALA Council during its Council III meeting on Tuesday, June 26, 2018</w:t>
      </w:r>
    </w:p>
    <w:p w14:paraId="66A69125" w14:textId="77777777" w:rsidR="00F26278" w:rsidRDefault="00F26278">
      <w:pPr>
        <w:pBdr>
          <w:top w:val="nil"/>
          <w:left w:val="nil"/>
          <w:bottom w:val="nil"/>
          <w:right w:val="nil"/>
          <w:between w:val="nil"/>
        </w:pBdr>
        <w:shd w:val="clear" w:color="auto" w:fill="FFFFFF"/>
        <w:spacing w:after="0" w:line="240" w:lineRule="auto"/>
        <w:jc w:val="center"/>
        <w:rPr>
          <w:rFonts w:ascii="Californian FB" w:eastAsia="Times New Roman" w:hAnsi="Californian FB" w:cs="Times New Roman"/>
          <w:b/>
          <w:color w:val="000000"/>
          <w:sz w:val="28"/>
          <w:szCs w:val="28"/>
        </w:rPr>
      </w:pPr>
    </w:p>
    <w:p w14:paraId="1EB9F14C" w14:textId="77777777" w:rsidR="00F06872" w:rsidRPr="00356658" w:rsidRDefault="00356658">
      <w:pPr>
        <w:pBdr>
          <w:top w:val="nil"/>
          <w:left w:val="nil"/>
          <w:bottom w:val="nil"/>
          <w:right w:val="nil"/>
          <w:between w:val="nil"/>
        </w:pBdr>
        <w:shd w:val="clear" w:color="auto" w:fill="FFFFFF"/>
        <w:spacing w:after="0" w:line="240" w:lineRule="auto"/>
        <w:jc w:val="center"/>
        <w:rPr>
          <w:rFonts w:ascii="Californian FB" w:eastAsia="Helvetica Neue" w:hAnsi="Californian FB" w:cs="Helvetica Neue"/>
          <w:color w:val="000000"/>
          <w:sz w:val="28"/>
          <w:szCs w:val="28"/>
        </w:rPr>
      </w:pPr>
      <w:r w:rsidRPr="00356658">
        <w:rPr>
          <w:rFonts w:ascii="Californian FB" w:eastAsia="Times New Roman" w:hAnsi="Californian FB" w:cs="Times New Roman"/>
          <w:b/>
          <w:color w:val="000000"/>
          <w:sz w:val="28"/>
          <w:szCs w:val="28"/>
        </w:rPr>
        <w:t xml:space="preserve">A Memorial Resolution </w:t>
      </w:r>
      <w:r>
        <w:rPr>
          <w:rFonts w:ascii="Californian FB" w:eastAsia="Times New Roman" w:hAnsi="Californian FB" w:cs="Times New Roman"/>
          <w:b/>
          <w:color w:val="000000"/>
          <w:sz w:val="28"/>
          <w:szCs w:val="28"/>
        </w:rPr>
        <w:t>H</w:t>
      </w:r>
      <w:r w:rsidRPr="00356658">
        <w:rPr>
          <w:rFonts w:ascii="Californian FB" w:eastAsia="Times New Roman" w:hAnsi="Californian FB" w:cs="Times New Roman"/>
          <w:b/>
          <w:color w:val="000000"/>
          <w:sz w:val="28"/>
          <w:szCs w:val="28"/>
        </w:rPr>
        <w:t xml:space="preserve">onoring Stephanie </w:t>
      </w:r>
      <w:proofErr w:type="spellStart"/>
      <w:r w:rsidRPr="00356658">
        <w:rPr>
          <w:rFonts w:ascii="Californian FB" w:eastAsia="Times New Roman" w:hAnsi="Californian FB" w:cs="Times New Roman"/>
          <w:b/>
          <w:color w:val="000000"/>
          <w:sz w:val="28"/>
          <w:szCs w:val="28"/>
        </w:rPr>
        <w:t>Squicciarini</w:t>
      </w:r>
      <w:proofErr w:type="spellEnd"/>
    </w:p>
    <w:p w14:paraId="5E6AB431"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br/>
      </w:r>
    </w:p>
    <w:p w14:paraId="3E8FB5DC"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the American Library Association and the Young Adult Library Services Association (YALSA) lost a passionate supporter and active member upon the passing of Stephanie </w:t>
      </w:r>
      <w:proofErr w:type="spellStart"/>
      <w:r w:rsidRPr="00356658">
        <w:rPr>
          <w:rFonts w:ascii="Californian FB" w:eastAsia="Times New Roman" w:hAnsi="Californian FB" w:cs="Times New Roman"/>
          <w:color w:val="000000"/>
          <w:sz w:val="28"/>
          <w:szCs w:val="28"/>
        </w:rPr>
        <w:t>Squicciarini</w:t>
      </w:r>
      <w:proofErr w:type="spellEnd"/>
      <w:r w:rsidRPr="00356658">
        <w:rPr>
          <w:rFonts w:ascii="Californian FB" w:eastAsia="Times New Roman" w:hAnsi="Californian FB" w:cs="Times New Roman"/>
          <w:color w:val="000000"/>
          <w:sz w:val="28"/>
          <w:szCs w:val="28"/>
        </w:rPr>
        <w:t>;</w:t>
      </w:r>
    </w:p>
    <w:p w14:paraId="2A408EA4"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p>
    <w:p w14:paraId="09ACFBA1"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 served on a number of committees,</w:t>
      </w:r>
      <w:r w:rsidRPr="00356658">
        <w:rPr>
          <w:rFonts w:ascii="Californian FB" w:eastAsia="Helvetica Neue" w:hAnsi="Californian FB" w:cs="Helvetica Neue"/>
          <w:color w:val="000000"/>
          <w:sz w:val="28"/>
          <w:szCs w:val="28"/>
        </w:rPr>
        <w:t xml:space="preserve"> </w:t>
      </w:r>
      <w:r w:rsidRPr="00356658">
        <w:rPr>
          <w:rFonts w:ascii="Californian FB" w:eastAsia="Times New Roman" w:hAnsi="Californian FB" w:cs="Times New Roman"/>
          <w:color w:val="000000"/>
          <w:sz w:val="28"/>
          <w:szCs w:val="28"/>
        </w:rPr>
        <w:t>including the Edwards Award Committee and on the YALSA Symposium Task Force that helped create the now-annual gathering;</w:t>
      </w:r>
    </w:p>
    <w:p w14:paraId="4C3DFEFE"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p>
    <w:p w14:paraId="016C3643"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 Stephanie had a passion and desire to give back to YALSA by serving on the YALSA Board, and provided valuable guidance to her liaison committee chairs and members;</w:t>
      </w:r>
    </w:p>
    <w:p w14:paraId="2F6A4F9B"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p>
    <w:p w14:paraId="1C7CA7AE"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 was chosen as a 2008 </w:t>
      </w:r>
      <w:r w:rsidRPr="00356658">
        <w:rPr>
          <w:rFonts w:ascii="Californian FB" w:eastAsia="Times New Roman" w:hAnsi="Californian FB" w:cs="Times New Roman"/>
          <w:i/>
          <w:color w:val="000000"/>
          <w:sz w:val="28"/>
          <w:szCs w:val="28"/>
        </w:rPr>
        <w:t>Library Journal</w:t>
      </w:r>
      <w:r w:rsidRPr="00356658">
        <w:rPr>
          <w:rFonts w:ascii="Californian FB" w:eastAsia="Times New Roman" w:hAnsi="Californian FB" w:cs="Times New Roman"/>
          <w:color w:val="000000"/>
          <w:sz w:val="28"/>
          <w:szCs w:val="28"/>
        </w:rPr>
        <w:t xml:space="preserve"> Mover and Shaker for her amazing, infectious energy and her passion for working for and with teens;</w:t>
      </w:r>
    </w:p>
    <w:p w14:paraId="7539904B"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p>
    <w:p w14:paraId="3C6179C8"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 was always extremely attentive to her YALSA responsibilities, despite her many work and personal commitments; </w:t>
      </w:r>
    </w:p>
    <w:p w14:paraId="0289B884"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p>
    <w:p w14:paraId="78783EAC"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 kept an eagle eye on vendor and publisher catalogs and books, notifying the YALSA office on occasions when YALSA logos, trademarks or seal images were used without permission;</w:t>
      </w:r>
    </w:p>
    <w:p w14:paraId="38093876"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p>
    <w:p w14:paraId="54C7C788"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 fought for years, at times as her town's Library Board president, to successfully combine the East and West Irondequoit Public Libraries into one central location that after many trials and tribulations, finally opened in 2015;</w:t>
      </w:r>
    </w:p>
    <w:p w14:paraId="0F3E7CE2"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p>
    <w:p w14:paraId="6B49A0B9"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Stephanie's greatest accomplishment, in her own words, was the creation of the Greater Rochester Teen Book Festival, which continues to be a pre-eminent event that attracts thousands and teens and dozens of authors to Western New York annually; and</w:t>
      </w:r>
    </w:p>
    <w:p w14:paraId="67CD5537" w14:textId="77777777" w:rsidR="00F26278" w:rsidRDefault="00F26278" w:rsidP="00F26278">
      <w:pPr>
        <w:pBdr>
          <w:top w:val="nil"/>
          <w:left w:val="nil"/>
          <w:bottom w:val="nil"/>
          <w:right w:val="nil"/>
          <w:between w:val="nil"/>
        </w:pBdr>
        <w:shd w:val="clear" w:color="auto" w:fill="FFFFFF"/>
        <w:spacing w:after="0" w:line="240" w:lineRule="auto"/>
        <w:rPr>
          <w:rFonts w:ascii="Californian FB" w:eastAsia="Times New Roman" w:hAnsi="Californian FB" w:cs="Times New Roman"/>
          <w:b/>
          <w:color w:val="000000"/>
          <w:sz w:val="28"/>
          <w:szCs w:val="28"/>
        </w:rPr>
      </w:pPr>
      <w:r w:rsidRPr="00356658">
        <w:rPr>
          <w:rFonts w:ascii="Californian FB" w:eastAsia="Times New Roman" w:hAnsi="Californian FB" w:cs="Times New Roman"/>
          <w:b/>
          <w:color w:val="000000"/>
          <w:sz w:val="28"/>
          <w:szCs w:val="28"/>
        </w:rPr>
        <w:lastRenderedPageBreak/>
        <w:t xml:space="preserve">A Memorial Resolution </w:t>
      </w:r>
      <w:r>
        <w:rPr>
          <w:rFonts w:ascii="Californian FB" w:eastAsia="Times New Roman" w:hAnsi="Californian FB" w:cs="Times New Roman"/>
          <w:b/>
          <w:color w:val="000000"/>
          <w:sz w:val="28"/>
          <w:szCs w:val="28"/>
        </w:rPr>
        <w:t>H</w:t>
      </w:r>
      <w:r w:rsidRPr="00356658">
        <w:rPr>
          <w:rFonts w:ascii="Californian FB" w:eastAsia="Times New Roman" w:hAnsi="Californian FB" w:cs="Times New Roman"/>
          <w:b/>
          <w:color w:val="000000"/>
          <w:sz w:val="28"/>
          <w:szCs w:val="28"/>
        </w:rPr>
        <w:t xml:space="preserve">onoring Stephanie </w:t>
      </w:r>
      <w:proofErr w:type="spellStart"/>
      <w:r w:rsidRPr="00356658">
        <w:rPr>
          <w:rFonts w:ascii="Californian FB" w:eastAsia="Times New Roman" w:hAnsi="Californian FB" w:cs="Times New Roman"/>
          <w:b/>
          <w:color w:val="000000"/>
          <w:sz w:val="28"/>
          <w:szCs w:val="28"/>
        </w:rPr>
        <w:t>Squicciarini</w:t>
      </w:r>
      <w:proofErr w:type="spellEnd"/>
      <w:r>
        <w:rPr>
          <w:rFonts w:ascii="Californian FB" w:eastAsia="Times New Roman" w:hAnsi="Californian FB" w:cs="Times New Roman"/>
          <w:b/>
          <w:color w:val="000000"/>
          <w:sz w:val="28"/>
          <w:szCs w:val="28"/>
        </w:rPr>
        <w:t>/2</w:t>
      </w:r>
    </w:p>
    <w:p w14:paraId="02A7C303"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p>
    <w:p w14:paraId="78F0E97B" w14:textId="77777777" w:rsidR="00F06872" w:rsidRPr="00356658" w:rsidRDefault="00356658">
      <w:p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356658">
        <w:rPr>
          <w:rFonts w:ascii="Californian FB" w:eastAsia="Times New Roman" w:hAnsi="Californian FB" w:cs="Times New Roman"/>
          <w:color w:val="000000"/>
          <w:sz w:val="28"/>
          <w:szCs w:val="28"/>
        </w:rPr>
        <w:t>Whereas</w:t>
      </w:r>
      <w:r>
        <w:rPr>
          <w:rFonts w:ascii="Californian FB" w:eastAsia="Times New Roman" w:hAnsi="Californian FB" w:cs="Times New Roman"/>
          <w:color w:val="000000"/>
          <w:sz w:val="28"/>
          <w:szCs w:val="28"/>
        </w:rPr>
        <w:t>,</w:t>
      </w:r>
      <w:r w:rsidRPr="00356658">
        <w:rPr>
          <w:rFonts w:ascii="Californian FB" w:eastAsia="Times New Roman" w:hAnsi="Californian FB" w:cs="Times New Roman"/>
          <w:color w:val="000000"/>
          <w:sz w:val="28"/>
          <w:szCs w:val="28"/>
        </w:rPr>
        <w:t xml:space="preserve"> Stephanie was a loving wife, sister, aunt and daughter who clearly held family very close to her heart; therefore, be it</w:t>
      </w:r>
    </w:p>
    <w:p w14:paraId="48B7ED1A" w14:textId="77777777" w:rsidR="00356658" w:rsidRPr="00356658" w:rsidRDefault="00356658">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p>
    <w:p w14:paraId="530FD942" w14:textId="1B5CE6BB" w:rsidR="00F06872" w:rsidRPr="00356658" w:rsidRDefault="00356658">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r w:rsidRPr="00356658">
        <w:rPr>
          <w:rFonts w:ascii="Californian FB" w:eastAsia="Times New Roman" w:hAnsi="Californian FB" w:cs="Times New Roman"/>
          <w:i/>
          <w:color w:val="000000"/>
          <w:sz w:val="28"/>
          <w:szCs w:val="28"/>
        </w:rPr>
        <w:t>Resolved,</w:t>
      </w:r>
      <w:r w:rsidRPr="00356658">
        <w:rPr>
          <w:rFonts w:ascii="Californian FB" w:eastAsia="Times New Roman" w:hAnsi="Californian FB" w:cs="Times New Roman"/>
          <w:color w:val="000000"/>
          <w:sz w:val="28"/>
          <w:szCs w:val="28"/>
        </w:rPr>
        <w:t xml:space="preserve"> </w:t>
      </w:r>
      <w:r w:rsidR="00F26278">
        <w:rPr>
          <w:rFonts w:ascii="Californian FB" w:eastAsia="Times New Roman" w:hAnsi="Californian FB" w:cs="Times New Roman"/>
          <w:color w:val="000000"/>
          <w:sz w:val="28"/>
          <w:szCs w:val="28"/>
        </w:rPr>
        <w:t>t</w:t>
      </w:r>
      <w:r w:rsidRPr="00356658">
        <w:rPr>
          <w:rFonts w:ascii="Californian FB" w:eastAsia="Times New Roman" w:hAnsi="Californian FB" w:cs="Times New Roman"/>
          <w:color w:val="000000"/>
          <w:sz w:val="28"/>
          <w:szCs w:val="28"/>
        </w:rPr>
        <w:t xml:space="preserve">hat the American Library Association, on behalf of its members, </w:t>
      </w:r>
    </w:p>
    <w:p w14:paraId="220E9883" w14:textId="77777777" w:rsidR="00F06872" w:rsidRPr="00356658" w:rsidRDefault="00F06872">
      <w:p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p>
    <w:p w14:paraId="24FDA3C5" w14:textId="2D385507" w:rsidR="00F06872" w:rsidRPr="00F26278" w:rsidRDefault="00356658" w:rsidP="00F26278">
      <w:pPr>
        <w:pStyle w:val="ListParagraph"/>
        <w:numPr>
          <w:ilvl w:val="0"/>
          <w:numId w:val="1"/>
        </w:numPr>
        <w:pBdr>
          <w:top w:val="nil"/>
          <w:left w:val="nil"/>
          <w:bottom w:val="nil"/>
          <w:right w:val="nil"/>
          <w:between w:val="nil"/>
        </w:pBdr>
        <w:shd w:val="clear" w:color="auto" w:fill="FFFFFF"/>
        <w:spacing w:after="0" w:line="240" w:lineRule="auto"/>
        <w:rPr>
          <w:rFonts w:ascii="Californian FB" w:eastAsia="Times New Roman" w:hAnsi="Californian FB" w:cs="Times New Roman"/>
          <w:color w:val="000000"/>
          <w:sz w:val="28"/>
          <w:szCs w:val="28"/>
        </w:rPr>
      </w:pPr>
      <w:r w:rsidRPr="00F26278">
        <w:rPr>
          <w:rFonts w:ascii="Californian FB" w:eastAsia="Times New Roman" w:hAnsi="Californian FB" w:cs="Times New Roman"/>
          <w:color w:val="000000"/>
          <w:sz w:val="28"/>
          <w:szCs w:val="28"/>
        </w:rPr>
        <w:t xml:space="preserve">honors the memory of Stephanie </w:t>
      </w:r>
      <w:proofErr w:type="spellStart"/>
      <w:r w:rsidRPr="00F26278">
        <w:rPr>
          <w:rFonts w:ascii="Californian FB" w:eastAsia="Times New Roman" w:hAnsi="Californian FB" w:cs="Times New Roman"/>
          <w:color w:val="000000"/>
          <w:sz w:val="28"/>
          <w:szCs w:val="28"/>
        </w:rPr>
        <w:t>Squicciarini</w:t>
      </w:r>
      <w:proofErr w:type="spellEnd"/>
      <w:r w:rsidRPr="00F26278">
        <w:rPr>
          <w:rFonts w:ascii="Californian FB" w:eastAsia="Times New Roman" w:hAnsi="Californian FB" w:cs="Times New Roman"/>
          <w:color w:val="000000"/>
          <w:sz w:val="28"/>
          <w:szCs w:val="28"/>
        </w:rPr>
        <w:t xml:space="preserve"> and celebrates her legacy of service to the Young Adult Library Services Association; and</w:t>
      </w:r>
    </w:p>
    <w:p w14:paraId="31808FAA" w14:textId="77777777" w:rsidR="00F06872" w:rsidRPr="00356658" w:rsidRDefault="00F06872" w:rsidP="00356658">
      <w:pPr>
        <w:pBdr>
          <w:top w:val="nil"/>
          <w:left w:val="nil"/>
          <w:bottom w:val="nil"/>
          <w:right w:val="nil"/>
          <w:between w:val="nil"/>
        </w:pBdr>
        <w:shd w:val="clear" w:color="auto" w:fill="FFFFFF"/>
        <w:spacing w:after="0" w:line="240" w:lineRule="auto"/>
        <w:ind w:left="720"/>
        <w:rPr>
          <w:rFonts w:ascii="Californian FB" w:eastAsia="Times New Roman" w:hAnsi="Californian FB" w:cs="Times New Roman"/>
          <w:color w:val="000000"/>
          <w:sz w:val="28"/>
          <w:szCs w:val="28"/>
        </w:rPr>
      </w:pPr>
    </w:p>
    <w:p w14:paraId="2C143118" w14:textId="7A0636D9" w:rsidR="00F06872" w:rsidRPr="00F26278" w:rsidRDefault="00356658" w:rsidP="00F26278">
      <w:pPr>
        <w:pStyle w:val="ListParagraph"/>
        <w:numPr>
          <w:ilvl w:val="0"/>
          <w:numId w:val="1"/>
        </w:numPr>
        <w:pBdr>
          <w:top w:val="nil"/>
          <w:left w:val="nil"/>
          <w:bottom w:val="nil"/>
          <w:right w:val="nil"/>
          <w:between w:val="nil"/>
        </w:pBdr>
        <w:shd w:val="clear" w:color="auto" w:fill="FFFFFF"/>
        <w:spacing w:after="0" w:line="240" w:lineRule="auto"/>
        <w:rPr>
          <w:rFonts w:ascii="Californian FB" w:eastAsia="Helvetica Neue" w:hAnsi="Californian FB" w:cs="Helvetica Neue"/>
          <w:color w:val="000000"/>
          <w:sz w:val="28"/>
          <w:szCs w:val="28"/>
        </w:rPr>
      </w:pPr>
      <w:r w:rsidRPr="00F26278">
        <w:rPr>
          <w:rFonts w:ascii="Californian FB" w:eastAsia="Times New Roman" w:hAnsi="Californian FB" w:cs="Times New Roman"/>
          <w:color w:val="000000"/>
          <w:sz w:val="28"/>
          <w:szCs w:val="28"/>
        </w:rPr>
        <w:t xml:space="preserve"> expresses its sincere sympathy to the </w:t>
      </w:r>
      <w:proofErr w:type="spellStart"/>
      <w:r w:rsidRPr="00F26278">
        <w:rPr>
          <w:rFonts w:ascii="Californian FB" w:eastAsia="Times New Roman" w:hAnsi="Californian FB" w:cs="Times New Roman"/>
          <w:color w:val="000000"/>
          <w:sz w:val="28"/>
          <w:szCs w:val="28"/>
        </w:rPr>
        <w:t>Squicciarini</w:t>
      </w:r>
      <w:proofErr w:type="spellEnd"/>
      <w:r w:rsidRPr="00F26278">
        <w:rPr>
          <w:rFonts w:ascii="Californian FB" w:eastAsia="Times New Roman" w:hAnsi="Californian FB" w:cs="Times New Roman"/>
          <w:color w:val="000000"/>
          <w:sz w:val="28"/>
          <w:szCs w:val="28"/>
        </w:rPr>
        <w:t xml:space="preserve"> family and to her colleagues in New York and</w:t>
      </w:r>
      <w:r w:rsidRPr="00F26278">
        <w:rPr>
          <w:rFonts w:ascii="Californian FB" w:eastAsia="Helvetica Neue" w:hAnsi="Californian FB" w:cs="Helvetica Neue"/>
          <w:color w:val="000000"/>
          <w:sz w:val="28"/>
          <w:szCs w:val="28"/>
        </w:rPr>
        <w:t xml:space="preserve"> at </w:t>
      </w:r>
      <w:r w:rsidRPr="00F26278">
        <w:rPr>
          <w:rFonts w:ascii="Californian FB" w:eastAsia="Times New Roman" w:hAnsi="Californian FB" w:cs="Times New Roman"/>
          <w:color w:val="000000"/>
          <w:sz w:val="28"/>
          <w:szCs w:val="28"/>
        </w:rPr>
        <w:t>the Fairport Public Library, as well as to her colleagues and friends throughout the library profession.</w:t>
      </w:r>
    </w:p>
    <w:p w14:paraId="1DAC325F" w14:textId="77777777" w:rsidR="00F06872" w:rsidRDefault="00F06872">
      <w:pPr>
        <w:rPr>
          <w:rFonts w:ascii="Californian FB" w:hAnsi="Californian FB"/>
          <w:sz w:val="28"/>
          <w:szCs w:val="28"/>
        </w:rPr>
      </w:pPr>
      <w:bookmarkStart w:id="0" w:name="_gjdgxs" w:colFirst="0" w:colLast="0"/>
      <w:bookmarkEnd w:id="0"/>
    </w:p>
    <w:p w14:paraId="619FD595" w14:textId="77777777" w:rsidR="00F26278" w:rsidRDefault="00F26278" w:rsidP="00F26278"/>
    <w:p w14:paraId="4BD1A11A" w14:textId="77777777" w:rsidR="00F26278" w:rsidRPr="003769E7" w:rsidRDefault="00F26278" w:rsidP="00F26278">
      <w:pPr>
        <w:spacing w:after="0"/>
        <w:rPr>
          <w:rFonts w:ascii="Californian FB" w:eastAsia="Times New Roman" w:hAnsi="Californian FB" w:cs="Arial"/>
          <w:color w:val="000000" w:themeColor="text1"/>
          <w:sz w:val="28"/>
          <w:szCs w:val="28"/>
          <w:shd w:val="clear" w:color="auto" w:fill="FEFEFE"/>
        </w:rPr>
      </w:pPr>
    </w:p>
    <w:p w14:paraId="441E3DEF" w14:textId="77777777" w:rsidR="00F26278" w:rsidRPr="003769E7" w:rsidRDefault="00F26278" w:rsidP="00F26278">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Adopted by the Council of the American Library Association</w:t>
      </w:r>
    </w:p>
    <w:p w14:paraId="573ACB58" w14:textId="77777777" w:rsidR="00F26278" w:rsidRPr="003769E7" w:rsidRDefault="00F26278" w:rsidP="00F26278">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Tuesday, J</w:t>
      </w:r>
      <w:bookmarkStart w:id="1" w:name="_GoBack"/>
      <w:bookmarkEnd w:id="1"/>
      <w:r w:rsidRPr="003769E7">
        <w:rPr>
          <w:rFonts w:ascii="Californian FB" w:eastAsia="Times New Roman" w:hAnsi="Californian FB" w:cs="Arial"/>
          <w:color w:val="000000" w:themeColor="text1"/>
          <w:sz w:val="28"/>
          <w:szCs w:val="28"/>
          <w:shd w:val="clear" w:color="auto" w:fill="FEFEFE"/>
        </w:rPr>
        <w:t xml:space="preserve">une 26, 2018, in New Orleans, Louisiana </w:t>
      </w:r>
    </w:p>
    <w:p w14:paraId="0597E0CA" w14:textId="77777777" w:rsidR="00F26278" w:rsidRPr="003769E7" w:rsidRDefault="00F26278" w:rsidP="00F26278">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noProof/>
          <w:color w:val="000000" w:themeColor="text1"/>
          <w:sz w:val="28"/>
          <w:szCs w:val="28"/>
          <w:shd w:val="clear" w:color="auto" w:fill="FEFEFE"/>
        </w:rPr>
        <w:drawing>
          <wp:inline distT="0" distB="0" distL="0" distR="0" wp14:anchorId="5D072087" wp14:editId="7577BEC5">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2E97557D" w14:textId="77777777" w:rsidR="00F26278" w:rsidRPr="003769E7" w:rsidRDefault="00F26278" w:rsidP="00F26278">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Mary W. Ghikas, Executive Director</w:t>
      </w:r>
    </w:p>
    <w:p w14:paraId="7EB76769" w14:textId="77777777" w:rsidR="00F26278" w:rsidRPr="003769E7" w:rsidRDefault="00F26278" w:rsidP="00F26278">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and Secretary of the ALA Council</w:t>
      </w:r>
    </w:p>
    <w:sectPr w:rsidR="00F26278" w:rsidRPr="003769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202EB"/>
    <w:multiLevelType w:val="hybridMultilevel"/>
    <w:tmpl w:val="4462DEB0"/>
    <w:lvl w:ilvl="0" w:tplc="EE002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872"/>
    <w:rsid w:val="000016B9"/>
    <w:rsid w:val="00062A3C"/>
    <w:rsid w:val="002448DD"/>
    <w:rsid w:val="00356658"/>
    <w:rsid w:val="00357756"/>
    <w:rsid w:val="00AC781E"/>
    <w:rsid w:val="00EA47AD"/>
    <w:rsid w:val="00F06872"/>
    <w:rsid w:val="00F2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1124"/>
  <w15:docId w15:val="{D7A9B831-C94B-469A-875D-B331D79B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NormalWeb">
    <w:name w:val="Normal (Web)"/>
    <w:basedOn w:val="Normal"/>
    <w:uiPriority w:val="99"/>
    <w:unhideWhenUsed/>
    <w:rsid w:val="00F26278"/>
    <w:pPr>
      <w:spacing w:before="100" w:beforeAutospacing="1" w:after="100" w:afterAutospacing="1" w:line="240" w:lineRule="auto"/>
    </w:pPr>
    <w:rPr>
      <w:rFonts w:ascii="Times New Roman" w:eastAsiaTheme="minorEastAsia" w:hAnsi="Times New Roman" w:cs="Times New Roman"/>
      <w:sz w:val="20"/>
      <w:szCs w:val="20"/>
    </w:rPr>
  </w:style>
  <w:style w:type="paragraph" w:styleId="ListParagraph">
    <w:name w:val="List Paragraph"/>
    <w:basedOn w:val="Normal"/>
    <w:uiPriority w:val="34"/>
    <w:qFormat/>
    <w:rsid w:val="00F26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8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Lois Ann Gregory-Wood</cp:lastModifiedBy>
  <cp:revision>2</cp:revision>
  <dcterms:created xsi:type="dcterms:W3CDTF">2018-07-20T20:08:00Z</dcterms:created>
  <dcterms:modified xsi:type="dcterms:W3CDTF">2018-07-20T20:08:00Z</dcterms:modified>
</cp:coreProperties>
</file>